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D7618">
      <w:pPr>
        <w:pStyle w:val="5"/>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795A44B">
      <w:pPr>
        <w:widowControl/>
        <w:spacing w:line="400" w:lineRule="exact"/>
        <w:rPr>
          <w:rFonts w:ascii="方正小标宋简体" w:hAnsi="方正小标宋简体" w:eastAsia="方正小标宋简体" w:cs="方正小标宋简体"/>
          <w:color w:val="auto"/>
          <w:spacing w:val="0"/>
          <w:sz w:val="44"/>
          <w:szCs w:val="44"/>
        </w:rPr>
      </w:pPr>
    </w:p>
    <w:p w14:paraId="6A2B7A71">
      <w:pPr>
        <w:widowControl/>
        <w:spacing w:line="400" w:lineRule="exact"/>
        <w:rPr>
          <w:rFonts w:ascii="方正小标宋简体" w:hAnsi="方正小标宋简体" w:eastAsia="方正小标宋简体" w:cs="方正小标宋简体"/>
          <w:color w:val="auto"/>
          <w:spacing w:val="0"/>
          <w:sz w:val="44"/>
          <w:szCs w:val="44"/>
        </w:rPr>
      </w:pPr>
    </w:p>
    <w:p w14:paraId="10C1A6B5">
      <w:pPr>
        <w:jc w:val="center"/>
        <w:rPr>
          <w:rFonts w:hint="eastAsia" w:ascii="方正小标宋简体" w:hAnsi="黑体" w:eastAsia="方正小标宋简体"/>
          <w:sz w:val="52"/>
          <w:szCs w:val="52"/>
        </w:rPr>
      </w:pPr>
      <w:r>
        <w:rPr>
          <w:rFonts w:hint="eastAsia" w:ascii="方正小标宋简体" w:hAnsi="黑体" w:eastAsia="方正小标宋简体"/>
          <w:sz w:val="52"/>
          <w:szCs w:val="52"/>
          <w:lang w:val="en-US" w:eastAsia="zh-CN"/>
        </w:rPr>
        <w:t>贵州省</w:t>
      </w:r>
      <w:r>
        <w:rPr>
          <w:rFonts w:hint="eastAsia" w:ascii="方正小标宋简体" w:hAnsi="黑体" w:eastAsia="方正小标宋简体"/>
          <w:sz w:val="52"/>
          <w:szCs w:val="52"/>
        </w:rPr>
        <w:t>地震安全性评价</w:t>
      </w:r>
      <w:bookmarkStart w:id="0" w:name="_GoBack"/>
      <w:bookmarkEnd w:id="0"/>
      <w:r>
        <w:rPr>
          <w:rFonts w:hint="eastAsia" w:ascii="方正小标宋简体" w:hAnsi="黑体" w:eastAsia="方正小标宋简体"/>
          <w:sz w:val="52"/>
          <w:szCs w:val="52"/>
        </w:rPr>
        <w:t>单位</w:t>
      </w:r>
    </w:p>
    <w:p w14:paraId="09F04E81">
      <w:pPr>
        <w:jc w:val="center"/>
        <w:rPr>
          <w:rFonts w:ascii="方正小标宋简体" w:hAnsi="黑体" w:eastAsia="方正小标宋简体"/>
          <w:sz w:val="52"/>
          <w:szCs w:val="52"/>
        </w:rPr>
      </w:pPr>
      <w:r>
        <w:rPr>
          <w:rFonts w:hint="eastAsia" w:ascii="方正小标宋简体" w:hAnsi="黑体" w:eastAsia="方正小标宋简体"/>
          <w:sz w:val="52"/>
          <w:szCs w:val="52"/>
          <w:lang w:val="en-US" w:eastAsia="zh-CN"/>
        </w:rPr>
        <w:t>2025年度信用评价资</w:t>
      </w:r>
      <w:r>
        <w:rPr>
          <w:rFonts w:hint="eastAsia" w:ascii="方正小标宋简体" w:hAnsi="黑体" w:eastAsia="方正小标宋简体"/>
          <w:sz w:val="52"/>
          <w:szCs w:val="52"/>
        </w:rPr>
        <w:t>料</w:t>
      </w:r>
    </w:p>
    <w:p w14:paraId="78A632B6">
      <w:pPr>
        <w:jc w:val="center"/>
        <w:rPr>
          <w:rFonts w:ascii="楷体_GB2312" w:hAnsi="黑体" w:eastAsia="楷体_GB2312"/>
          <w:sz w:val="44"/>
          <w:szCs w:val="44"/>
        </w:rPr>
      </w:pPr>
      <w:r>
        <w:rPr>
          <w:rFonts w:hint="eastAsia" w:ascii="楷体_GB2312" w:hAnsi="黑体" w:eastAsia="楷体_GB2312"/>
          <w:sz w:val="44"/>
          <w:szCs w:val="44"/>
        </w:rPr>
        <w:t>（</w:t>
      </w:r>
      <w:r>
        <w:rPr>
          <w:rFonts w:hint="eastAsia" w:ascii="楷体_GB2312" w:hAnsi="黑体" w:eastAsia="楷体_GB2312"/>
          <w:sz w:val="44"/>
          <w:szCs w:val="44"/>
          <w:lang w:val="en-US" w:eastAsia="zh-CN"/>
        </w:rPr>
        <w:t>参考</w:t>
      </w:r>
      <w:r>
        <w:rPr>
          <w:rFonts w:hint="eastAsia" w:ascii="楷体_GB2312" w:hAnsi="黑体" w:eastAsia="楷体_GB2312"/>
          <w:sz w:val="44"/>
          <w:szCs w:val="44"/>
        </w:rPr>
        <w:t>模板）</w:t>
      </w:r>
    </w:p>
    <w:p w14:paraId="6B764842">
      <w:pPr>
        <w:jc w:val="center"/>
        <w:rPr>
          <w:rFonts w:ascii="黑体" w:hAnsi="黑体" w:eastAsia="黑体"/>
          <w:sz w:val="52"/>
          <w:szCs w:val="52"/>
        </w:rPr>
      </w:pPr>
    </w:p>
    <w:p w14:paraId="4375B5B6">
      <w:pPr>
        <w:jc w:val="center"/>
        <w:rPr>
          <w:rFonts w:ascii="黑体" w:hAnsi="黑体" w:eastAsia="黑体"/>
          <w:sz w:val="52"/>
          <w:szCs w:val="52"/>
        </w:rPr>
      </w:pPr>
    </w:p>
    <w:p w14:paraId="2BFD5161">
      <w:pPr>
        <w:jc w:val="center"/>
        <w:rPr>
          <w:rFonts w:ascii="黑体" w:hAnsi="黑体" w:eastAsia="黑体"/>
          <w:sz w:val="52"/>
          <w:szCs w:val="52"/>
        </w:rPr>
      </w:pPr>
    </w:p>
    <w:p w14:paraId="17F3A846">
      <w:pPr>
        <w:jc w:val="center"/>
        <w:rPr>
          <w:rFonts w:ascii="黑体" w:hAnsi="黑体" w:eastAsia="黑体"/>
          <w:sz w:val="52"/>
          <w:szCs w:val="52"/>
        </w:rPr>
      </w:pPr>
    </w:p>
    <w:p w14:paraId="2DF3A375">
      <w:pPr>
        <w:jc w:val="center"/>
        <w:rPr>
          <w:rFonts w:ascii="宋体" w:hAnsi="宋体" w:eastAsia="宋体"/>
          <w:sz w:val="32"/>
          <w:szCs w:val="32"/>
        </w:rPr>
      </w:pPr>
    </w:p>
    <w:p w14:paraId="346D3DFD">
      <w:pPr>
        <w:jc w:val="center"/>
        <w:rPr>
          <w:rFonts w:ascii="宋体" w:hAnsi="宋体" w:eastAsia="宋体"/>
          <w:sz w:val="32"/>
          <w:szCs w:val="32"/>
        </w:rPr>
      </w:pPr>
    </w:p>
    <w:p w14:paraId="39DD9544">
      <w:pPr>
        <w:jc w:val="center"/>
        <w:rPr>
          <w:rFonts w:ascii="宋体" w:hAnsi="宋体" w:eastAsia="宋体"/>
          <w:sz w:val="32"/>
          <w:szCs w:val="32"/>
        </w:rPr>
      </w:pPr>
    </w:p>
    <w:p w14:paraId="0C0A496B">
      <w:pPr>
        <w:jc w:val="center"/>
        <w:rPr>
          <w:rFonts w:ascii="仿宋_GB2312" w:hAnsi="宋体" w:eastAsia="仿宋_GB2312"/>
          <w:sz w:val="32"/>
          <w:szCs w:val="32"/>
        </w:rPr>
      </w:pPr>
      <w:r>
        <w:rPr>
          <w:rFonts w:hint="eastAsia" w:ascii="仿宋_GB2312" w:hAnsi="宋体" w:eastAsia="仿宋_GB2312"/>
          <w:sz w:val="32"/>
          <w:szCs w:val="32"/>
        </w:rPr>
        <w:t>XX单位（加盖</w:t>
      </w:r>
      <w:r>
        <w:rPr>
          <w:rFonts w:ascii="仿宋_GB2312" w:hAnsi="宋体" w:eastAsia="仿宋_GB2312"/>
          <w:sz w:val="32"/>
          <w:szCs w:val="32"/>
        </w:rPr>
        <w:t>公章</w:t>
      </w:r>
      <w:r>
        <w:rPr>
          <w:rFonts w:hint="eastAsia" w:ascii="仿宋_GB2312" w:hAnsi="宋体" w:eastAsia="仿宋_GB2312"/>
          <w:sz w:val="32"/>
          <w:szCs w:val="32"/>
        </w:rPr>
        <w:t>）</w:t>
      </w:r>
    </w:p>
    <w:p w14:paraId="159A4679">
      <w:pPr>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14:paraId="7E0492CE">
      <w:pPr>
        <w:widowControl/>
        <w:spacing w:line="400" w:lineRule="exact"/>
        <w:rPr>
          <w:rFonts w:ascii="方正小标宋简体" w:hAnsi="方正小标宋简体" w:eastAsia="方正小标宋简体" w:cs="方正小标宋简体"/>
          <w:color w:val="auto"/>
          <w:spacing w:val="0"/>
          <w:sz w:val="44"/>
          <w:szCs w:val="44"/>
        </w:rPr>
        <w:sectPr>
          <w:pgSz w:w="11906" w:h="16838"/>
          <w:pgMar w:top="1440" w:right="1797" w:bottom="1440" w:left="1797" w:header="851" w:footer="992" w:gutter="0"/>
          <w:cols w:space="720" w:num="1"/>
          <w:docGrid w:type="linesAndChars" w:linePitch="312" w:charSpace="0"/>
        </w:sectPr>
      </w:pPr>
    </w:p>
    <w:p w14:paraId="76F50E84">
      <w:pPr>
        <w:jc w:val="center"/>
        <w:rPr>
          <w:rFonts w:ascii="方正小标宋简体" w:hAnsi="黑体" w:eastAsia="方正小标宋简体"/>
          <w:sz w:val="44"/>
          <w:szCs w:val="44"/>
        </w:rPr>
      </w:pPr>
      <w:r>
        <w:rPr>
          <w:rFonts w:hint="eastAsia" w:ascii="方正小标宋简体" w:hAnsi="黑体" w:eastAsia="方正小标宋简体"/>
          <w:sz w:val="44"/>
          <w:szCs w:val="44"/>
        </w:rPr>
        <w:t>目  录</w:t>
      </w:r>
    </w:p>
    <w:p w14:paraId="14628907">
      <w:pPr>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1.地震安全性评价单位信息承诺表</w:t>
      </w:r>
    </w:p>
    <w:p w14:paraId="747B419F">
      <w:pPr>
        <w:rPr>
          <w:rFonts w:ascii="仿宋_GB2312" w:hAnsi="宋体" w:eastAsia="仿宋_GB2312" w:cs="宋体"/>
          <w:sz w:val="32"/>
          <w:szCs w:val="32"/>
        </w:rPr>
      </w:pP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.从业条件证明材料</w:t>
      </w:r>
    </w:p>
    <w:p w14:paraId="75F13886">
      <w:pPr>
        <w:jc w:val="left"/>
        <w:rPr>
          <w:rFonts w:ascii="仿宋_GB2312" w:hAnsi="宋体" w:eastAsia="仿宋_GB2312" w:cs="宋体"/>
          <w:sz w:val="32"/>
          <w:szCs w:val="32"/>
        </w:rPr>
      </w:pP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.办公</w:t>
      </w:r>
      <w:r>
        <w:rPr>
          <w:rFonts w:hint="eastAsia" w:ascii="仿宋_GB2312" w:hAnsi="宋体" w:eastAsia="仿宋_GB2312" w:cs="宋体"/>
          <w:sz w:val="32"/>
          <w:szCs w:val="32"/>
          <w:lang w:val="en-US" w:eastAsia="zh-CN"/>
        </w:rPr>
        <w:t>环境照片及</w:t>
      </w:r>
      <w:r>
        <w:rPr>
          <w:rFonts w:hint="eastAsia" w:ascii="仿宋_GB2312" w:hAnsi="宋体" w:eastAsia="仿宋_GB2312" w:cs="宋体"/>
          <w:sz w:val="32"/>
          <w:szCs w:val="32"/>
        </w:rPr>
        <w:t>产权证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或房屋租赁合同</w:t>
      </w:r>
      <w:r>
        <w:rPr>
          <w:rFonts w:hint="eastAsia" w:ascii="仿宋_GB2312" w:hAnsi="宋体" w:eastAsia="仿宋_GB2312" w:cs="宋体"/>
          <w:sz w:val="32"/>
          <w:szCs w:val="32"/>
          <w:lang w:eastAsia="zh-CN"/>
        </w:rPr>
        <w:t>）</w:t>
      </w:r>
    </w:p>
    <w:p w14:paraId="20A7A89A">
      <w:pPr>
        <w:jc w:val="left"/>
        <w:rPr>
          <w:rFonts w:ascii="仿宋_GB2312" w:hAnsi="宋体" w:eastAsia="仿宋_GB2312" w:cs="宋体"/>
          <w:sz w:val="32"/>
          <w:szCs w:val="32"/>
        </w:rPr>
      </w:pP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.技术装备及专业软件系统</w:t>
      </w:r>
    </w:p>
    <w:p w14:paraId="55EFE4F1">
      <w:pPr>
        <w:jc w:val="left"/>
        <w:rPr>
          <w:rFonts w:ascii="仿宋_GB2312" w:hAnsi="宋体" w:eastAsia="仿宋_GB2312" w:cs="宋体"/>
          <w:sz w:val="32"/>
          <w:szCs w:val="32"/>
        </w:rPr>
      </w:pP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.质量管理体系相关制度文件</w:t>
      </w:r>
    </w:p>
    <w:p w14:paraId="469956D8">
      <w:p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6.2025年度地震安全性评价工作开展情况</w:t>
      </w:r>
    </w:p>
    <w:p w14:paraId="280C261D">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kern w:val="2"/>
          <w:sz w:val="32"/>
          <w:szCs w:val="32"/>
          <w:lang w:val="en-US" w:eastAsia="zh-CN" w:bidi="ar-SA"/>
        </w:rPr>
        <w:t>7.</w:t>
      </w:r>
      <w:r>
        <w:rPr>
          <w:rFonts w:hint="eastAsia" w:ascii="仿宋_GB2312" w:hAnsi="宋体" w:eastAsia="仿宋_GB2312" w:cs="宋体"/>
          <w:sz w:val="32"/>
          <w:szCs w:val="32"/>
          <w:lang w:val="en-US" w:eastAsia="zh-CN"/>
        </w:rPr>
        <w:t>国家级及省部级荣誉信息</w:t>
      </w:r>
    </w:p>
    <w:p w14:paraId="4220AA80">
      <w:pPr>
        <w:numPr>
          <w:ilvl w:val="0"/>
          <w:numId w:val="0"/>
        </w:numPr>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8.其他应依法报送的信息</w:t>
      </w:r>
    </w:p>
    <w:p w14:paraId="3095BFF9">
      <w:pPr>
        <w:pStyle w:val="3"/>
        <w:ind w:left="0" w:leftChars="0" w:firstLine="0" w:firstLineChars="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9.信用自评表</w:t>
      </w:r>
    </w:p>
    <w:p w14:paraId="033641A7">
      <w:pPr>
        <w:rPr>
          <w:rFonts w:hint="default"/>
          <w:lang w:val="en-US" w:eastAsia="zh-CN"/>
        </w:rPr>
      </w:pPr>
      <w:r>
        <w:rPr>
          <w:rFonts w:hint="eastAsia" w:ascii="仿宋_GB2312" w:hAnsi="宋体" w:eastAsia="仿宋_GB2312" w:cs="宋体"/>
          <w:sz w:val="32"/>
          <w:szCs w:val="32"/>
          <w:lang w:val="en-US" w:eastAsia="zh-CN"/>
        </w:rPr>
        <w:t>10.地震安全性评价单位信用修复申请表</w:t>
      </w:r>
    </w:p>
    <w:p w14:paraId="7752B7A3">
      <w:pPr>
        <w:pStyle w:val="3"/>
        <w:sectPr>
          <w:pgSz w:w="11906" w:h="16838"/>
          <w:pgMar w:top="1440" w:right="1797" w:bottom="1440" w:left="1797" w:header="851" w:footer="992" w:gutter="0"/>
          <w:cols w:space="720" w:num="1"/>
          <w:docGrid w:type="linesAndChars" w:linePitch="312" w:charSpace="0"/>
        </w:sectPr>
      </w:pPr>
    </w:p>
    <w:p w14:paraId="46EE79A2">
      <w:pPr>
        <w:pStyle w:val="3"/>
      </w:pPr>
    </w:p>
    <w:p w14:paraId="2276BEF4">
      <w:pPr>
        <w:widowControl/>
        <w:spacing w:line="570" w:lineRule="exact"/>
        <w:jc w:val="center"/>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lang w:val="en-US" w:eastAsia="zh-CN"/>
        </w:rPr>
        <w:t>1.</w:t>
      </w:r>
      <w:r>
        <w:rPr>
          <w:rFonts w:hint="default" w:ascii="方正小标宋简体" w:hAnsi="方正小标宋简体" w:eastAsia="方正小标宋简体" w:cs="方正小标宋简体"/>
          <w:color w:val="auto"/>
          <w:spacing w:val="0"/>
          <w:sz w:val="44"/>
          <w:szCs w:val="44"/>
          <w:lang w:val="en"/>
        </w:rPr>
        <w:t>地震安全性评价单位</w:t>
      </w:r>
      <w:r>
        <w:rPr>
          <w:rFonts w:hint="eastAsia" w:ascii="方正小标宋简体" w:hAnsi="方正小标宋简体" w:eastAsia="方正小标宋简体" w:cs="方正小标宋简体"/>
          <w:color w:val="auto"/>
          <w:spacing w:val="0"/>
          <w:sz w:val="44"/>
          <w:szCs w:val="44"/>
          <w:lang w:val="en"/>
        </w:rPr>
        <w:t>信息承诺表</w:t>
      </w:r>
    </w:p>
    <w:p w14:paraId="14C6B95C">
      <w:pPr>
        <w:pStyle w:val="12"/>
        <w:widowControl w:val="0"/>
        <w:spacing w:line="240" w:lineRule="exact"/>
        <w:rPr>
          <w:rFonts w:ascii="Calibri" w:hAnsi="Calibri" w:cs="Times New Roman"/>
          <w:color w:val="auto"/>
          <w:spacing w:val="0"/>
          <w:kern w:val="2"/>
          <w:sz w:val="32"/>
          <w:szCs w:val="24"/>
          <w:lang w:val="en-US" w:eastAsia="zh-CN" w:bidi="ar-SA"/>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62"/>
        <w:gridCol w:w="687"/>
        <w:gridCol w:w="101"/>
        <w:gridCol w:w="92"/>
        <w:gridCol w:w="752"/>
        <w:gridCol w:w="701"/>
        <w:gridCol w:w="180"/>
        <w:gridCol w:w="540"/>
        <w:gridCol w:w="916"/>
        <w:gridCol w:w="14"/>
        <w:gridCol w:w="262"/>
        <w:gridCol w:w="714"/>
        <w:gridCol w:w="604"/>
        <w:gridCol w:w="159"/>
        <w:gridCol w:w="556"/>
        <w:gridCol w:w="1008"/>
      </w:tblGrid>
      <w:tr w14:paraId="5798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noWrap w:val="0"/>
            <w:tcMar>
              <w:top w:w="28" w:type="dxa"/>
              <w:left w:w="28" w:type="dxa"/>
              <w:bottom w:w="28" w:type="dxa"/>
              <w:right w:w="28" w:type="dxa"/>
            </w:tcMar>
            <w:vAlign w:val="center"/>
          </w:tcPr>
          <w:p w14:paraId="6A0DE9AA">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单位名称</w:t>
            </w:r>
          </w:p>
        </w:tc>
        <w:tc>
          <w:tcPr>
            <w:tcW w:w="7286" w:type="dxa"/>
            <w:gridSpan w:val="15"/>
            <w:noWrap w:val="0"/>
            <w:tcMar>
              <w:top w:w="28" w:type="dxa"/>
              <w:left w:w="28" w:type="dxa"/>
              <w:bottom w:w="28" w:type="dxa"/>
              <w:right w:w="28" w:type="dxa"/>
            </w:tcMar>
            <w:vAlign w:val="center"/>
          </w:tcPr>
          <w:p w14:paraId="7F38A218">
            <w:pPr>
              <w:snapToGrid w:val="0"/>
              <w:spacing w:line="440" w:lineRule="exact"/>
              <w:jc w:val="center"/>
              <w:rPr>
                <w:rFonts w:hint="eastAsia" w:ascii="仿宋_GB2312" w:hAnsi="仿宋_GB2312" w:eastAsia="仿宋_GB2312" w:cs="仿宋_GB2312"/>
                <w:color w:val="auto"/>
                <w:spacing w:val="0"/>
                <w:sz w:val="24"/>
                <w:szCs w:val="24"/>
              </w:rPr>
            </w:pPr>
          </w:p>
        </w:tc>
      </w:tr>
      <w:tr w14:paraId="4370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vMerge w:val="restart"/>
            <w:noWrap w:val="0"/>
            <w:tcMar>
              <w:top w:w="28" w:type="dxa"/>
              <w:left w:w="28" w:type="dxa"/>
              <w:bottom w:w="28" w:type="dxa"/>
              <w:right w:w="28" w:type="dxa"/>
            </w:tcMar>
            <w:vAlign w:val="center"/>
          </w:tcPr>
          <w:p w14:paraId="52EACEE1">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单位性质</w:t>
            </w:r>
          </w:p>
        </w:tc>
        <w:tc>
          <w:tcPr>
            <w:tcW w:w="687" w:type="dxa"/>
            <w:vMerge w:val="restart"/>
            <w:noWrap w:val="0"/>
            <w:tcMar>
              <w:top w:w="28" w:type="dxa"/>
              <w:left w:w="28" w:type="dxa"/>
              <w:bottom w:w="28" w:type="dxa"/>
              <w:right w:w="28" w:type="dxa"/>
            </w:tcMar>
            <w:vAlign w:val="center"/>
          </w:tcPr>
          <w:p w14:paraId="440B597F">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事业</w:t>
            </w:r>
          </w:p>
        </w:tc>
        <w:tc>
          <w:tcPr>
            <w:tcW w:w="1646" w:type="dxa"/>
            <w:gridSpan w:val="4"/>
            <w:noWrap w:val="0"/>
            <w:tcMar>
              <w:top w:w="28" w:type="dxa"/>
              <w:left w:w="28" w:type="dxa"/>
              <w:bottom w:w="28" w:type="dxa"/>
              <w:right w:w="28" w:type="dxa"/>
            </w:tcMar>
            <w:vAlign w:val="center"/>
          </w:tcPr>
          <w:p w14:paraId="01DB5D1C">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全额拨款</w:t>
            </w:r>
          </w:p>
        </w:tc>
        <w:tc>
          <w:tcPr>
            <w:tcW w:w="720" w:type="dxa"/>
            <w:gridSpan w:val="2"/>
            <w:noWrap w:val="0"/>
            <w:tcMar>
              <w:top w:w="28" w:type="dxa"/>
              <w:left w:w="28" w:type="dxa"/>
              <w:bottom w:w="28" w:type="dxa"/>
              <w:right w:w="28" w:type="dxa"/>
            </w:tcMar>
            <w:vAlign w:val="center"/>
          </w:tcPr>
          <w:p w14:paraId="79B4E144">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w:t>
            </w:r>
          </w:p>
        </w:tc>
        <w:tc>
          <w:tcPr>
            <w:tcW w:w="916" w:type="dxa"/>
            <w:vMerge w:val="restart"/>
            <w:noWrap w:val="0"/>
            <w:tcMar>
              <w:top w:w="28" w:type="dxa"/>
              <w:left w:w="28" w:type="dxa"/>
              <w:bottom w:w="28" w:type="dxa"/>
              <w:right w:w="28" w:type="dxa"/>
            </w:tcMar>
            <w:vAlign w:val="center"/>
          </w:tcPr>
          <w:p w14:paraId="35DBA142">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企业</w:t>
            </w:r>
          </w:p>
        </w:tc>
        <w:tc>
          <w:tcPr>
            <w:tcW w:w="1594" w:type="dxa"/>
            <w:gridSpan w:val="4"/>
            <w:noWrap w:val="0"/>
            <w:tcMar>
              <w:top w:w="28" w:type="dxa"/>
              <w:left w:w="28" w:type="dxa"/>
              <w:bottom w:w="28" w:type="dxa"/>
              <w:right w:w="28" w:type="dxa"/>
            </w:tcMar>
            <w:vAlign w:val="center"/>
          </w:tcPr>
          <w:p w14:paraId="31647F9E">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国有企业</w:t>
            </w:r>
          </w:p>
        </w:tc>
        <w:tc>
          <w:tcPr>
            <w:tcW w:w="1723" w:type="dxa"/>
            <w:gridSpan w:val="3"/>
            <w:noWrap w:val="0"/>
            <w:tcMar>
              <w:top w:w="28" w:type="dxa"/>
              <w:left w:w="28" w:type="dxa"/>
              <w:bottom w:w="28" w:type="dxa"/>
              <w:right w:w="28" w:type="dxa"/>
            </w:tcMar>
            <w:vAlign w:val="center"/>
          </w:tcPr>
          <w:p w14:paraId="1C6041FC">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w:t>
            </w:r>
          </w:p>
        </w:tc>
      </w:tr>
      <w:tr w14:paraId="5723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vMerge w:val="continue"/>
            <w:noWrap w:val="0"/>
            <w:tcMar>
              <w:top w:w="28" w:type="dxa"/>
              <w:left w:w="28" w:type="dxa"/>
              <w:bottom w:w="28" w:type="dxa"/>
              <w:right w:w="28" w:type="dxa"/>
            </w:tcMar>
            <w:vAlign w:val="center"/>
          </w:tcPr>
          <w:p w14:paraId="3D310A1A">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687" w:type="dxa"/>
            <w:vMerge w:val="continue"/>
            <w:noWrap w:val="0"/>
            <w:tcMar>
              <w:top w:w="28" w:type="dxa"/>
              <w:left w:w="28" w:type="dxa"/>
              <w:bottom w:w="28" w:type="dxa"/>
              <w:right w:w="28" w:type="dxa"/>
            </w:tcMar>
            <w:vAlign w:val="center"/>
          </w:tcPr>
          <w:p w14:paraId="40D2F76B">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1646" w:type="dxa"/>
            <w:gridSpan w:val="4"/>
            <w:noWrap w:val="0"/>
            <w:tcMar>
              <w:top w:w="28" w:type="dxa"/>
              <w:left w:w="28" w:type="dxa"/>
              <w:bottom w:w="28" w:type="dxa"/>
              <w:right w:w="28" w:type="dxa"/>
            </w:tcMar>
            <w:vAlign w:val="center"/>
          </w:tcPr>
          <w:p w14:paraId="4B84E563">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差额拨款</w:t>
            </w:r>
          </w:p>
        </w:tc>
        <w:tc>
          <w:tcPr>
            <w:tcW w:w="720" w:type="dxa"/>
            <w:gridSpan w:val="2"/>
            <w:noWrap w:val="0"/>
            <w:tcMar>
              <w:top w:w="28" w:type="dxa"/>
              <w:left w:w="28" w:type="dxa"/>
              <w:bottom w:w="28" w:type="dxa"/>
              <w:right w:w="28" w:type="dxa"/>
            </w:tcMar>
            <w:vAlign w:val="center"/>
          </w:tcPr>
          <w:p w14:paraId="49231E88">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w:t>
            </w:r>
          </w:p>
        </w:tc>
        <w:tc>
          <w:tcPr>
            <w:tcW w:w="916" w:type="dxa"/>
            <w:vMerge w:val="continue"/>
            <w:noWrap w:val="0"/>
            <w:tcMar>
              <w:top w:w="28" w:type="dxa"/>
              <w:left w:w="28" w:type="dxa"/>
              <w:bottom w:w="28" w:type="dxa"/>
              <w:right w:w="28" w:type="dxa"/>
            </w:tcMar>
            <w:vAlign w:val="center"/>
          </w:tcPr>
          <w:p w14:paraId="5B6555B9">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1594" w:type="dxa"/>
            <w:gridSpan w:val="4"/>
            <w:noWrap w:val="0"/>
            <w:tcMar>
              <w:top w:w="28" w:type="dxa"/>
              <w:left w:w="28" w:type="dxa"/>
              <w:bottom w:w="28" w:type="dxa"/>
              <w:right w:w="28" w:type="dxa"/>
            </w:tcMar>
            <w:vAlign w:val="center"/>
          </w:tcPr>
          <w:p w14:paraId="6FB4CBC6">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集体企业</w:t>
            </w:r>
          </w:p>
        </w:tc>
        <w:tc>
          <w:tcPr>
            <w:tcW w:w="1723" w:type="dxa"/>
            <w:gridSpan w:val="3"/>
            <w:noWrap w:val="0"/>
            <w:tcMar>
              <w:top w:w="28" w:type="dxa"/>
              <w:left w:w="28" w:type="dxa"/>
              <w:bottom w:w="28" w:type="dxa"/>
              <w:right w:w="28" w:type="dxa"/>
            </w:tcMar>
            <w:vAlign w:val="center"/>
          </w:tcPr>
          <w:p w14:paraId="15CFA117">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w:t>
            </w:r>
          </w:p>
        </w:tc>
      </w:tr>
      <w:tr w14:paraId="7017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vMerge w:val="continue"/>
            <w:noWrap w:val="0"/>
            <w:tcMar>
              <w:top w:w="28" w:type="dxa"/>
              <w:left w:w="28" w:type="dxa"/>
              <w:bottom w:w="28" w:type="dxa"/>
              <w:right w:w="28" w:type="dxa"/>
            </w:tcMar>
            <w:vAlign w:val="center"/>
          </w:tcPr>
          <w:p w14:paraId="445A1B8D">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687" w:type="dxa"/>
            <w:vMerge w:val="continue"/>
            <w:noWrap w:val="0"/>
            <w:tcMar>
              <w:top w:w="28" w:type="dxa"/>
              <w:left w:w="28" w:type="dxa"/>
              <w:bottom w:w="28" w:type="dxa"/>
              <w:right w:w="28" w:type="dxa"/>
            </w:tcMar>
            <w:vAlign w:val="center"/>
          </w:tcPr>
          <w:p w14:paraId="53AFFCF8">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1646" w:type="dxa"/>
            <w:gridSpan w:val="4"/>
            <w:noWrap w:val="0"/>
            <w:tcMar>
              <w:top w:w="28" w:type="dxa"/>
              <w:left w:w="28" w:type="dxa"/>
              <w:bottom w:w="28" w:type="dxa"/>
              <w:right w:w="28" w:type="dxa"/>
            </w:tcMar>
            <w:vAlign w:val="center"/>
          </w:tcPr>
          <w:p w14:paraId="024B7C2A">
            <w:pPr>
              <w:tabs>
                <w:tab w:val="center" w:pos="4153"/>
                <w:tab w:val="right" w:pos="8306"/>
              </w:tabs>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自收自支</w:t>
            </w:r>
          </w:p>
        </w:tc>
        <w:tc>
          <w:tcPr>
            <w:tcW w:w="720" w:type="dxa"/>
            <w:gridSpan w:val="2"/>
            <w:noWrap w:val="0"/>
            <w:tcMar>
              <w:top w:w="28" w:type="dxa"/>
              <w:left w:w="28" w:type="dxa"/>
              <w:bottom w:w="28" w:type="dxa"/>
              <w:right w:w="28" w:type="dxa"/>
            </w:tcMar>
            <w:vAlign w:val="center"/>
          </w:tcPr>
          <w:p w14:paraId="00BB5339">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w:t>
            </w:r>
          </w:p>
        </w:tc>
        <w:tc>
          <w:tcPr>
            <w:tcW w:w="916" w:type="dxa"/>
            <w:vMerge w:val="continue"/>
            <w:noWrap w:val="0"/>
            <w:tcMar>
              <w:top w:w="28" w:type="dxa"/>
              <w:left w:w="28" w:type="dxa"/>
              <w:bottom w:w="28" w:type="dxa"/>
              <w:right w:w="28" w:type="dxa"/>
            </w:tcMar>
            <w:vAlign w:val="center"/>
          </w:tcPr>
          <w:p w14:paraId="2726FD0D">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1594" w:type="dxa"/>
            <w:gridSpan w:val="4"/>
            <w:noWrap w:val="0"/>
            <w:tcMar>
              <w:top w:w="28" w:type="dxa"/>
              <w:left w:w="28" w:type="dxa"/>
              <w:bottom w:w="28" w:type="dxa"/>
              <w:right w:w="28" w:type="dxa"/>
            </w:tcMar>
            <w:vAlign w:val="center"/>
          </w:tcPr>
          <w:p w14:paraId="5082F6E8">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私营企业</w:t>
            </w:r>
          </w:p>
        </w:tc>
        <w:tc>
          <w:tcPr>
            <w:tcW w:w="1723" w:type="dxa"/>
            <w:gridSpan w:val="3"/>
            <w:noWrap w:val="0"/>
            <w:tcMar>
              <w:top w:w="28" w:type="dxa"/>
              <w:left w:w="28" w:type="dxa"/>
              <w:bottom w:w="28" w:type="dxa"/>
              <w:right w:w="28" w:type="dxa"/>
            </w:tcMar>
            <w:vAlign w:val="center"/>
          </w:tcPr>
          <w:p w14:paraId="3F7ABDED">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w:t>
            </w:r>
          </w:p>
        </w:tc>
      </w:tr>
      <w:tr w14:paraId="3E5F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vMerge w:val="continue"/>
            <w:noWrap w:val="0"/>
            <w:tcMar>
              <w:top w:w="28" w:type="dxa"/>
              <w:left w:w="28" w:type="dxa"/>
              <w:bottom w:w="28" w:type="dxa"/>
              <w:right w:w="28" w:type="dxa"/>
            </w:tcMar>
            <w:vAlign w:val="center"/>
          </w:tcPr>
          <w:p w14:paraId="5BBBFDDD">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687" w:type="dxa"/>
            <w:vMerge w:val="continue"/>
            <w:noWrap w:val="0"/>
            <w:tcMar>
              <w:top w:w="28" w:type="dxa"/>
              <w:left w:w="28" w:type="dxa"/>
              <w:bottom w:w="28" w:type="dxa"/>
              <w:right w:w="28" w:type="dxa"/>
            </w:tcMar>
            <w:vAlign w:val="center"/>
          </w:tcPr>
          <w:p w14:paraId="1E8B9652">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1646" w:type="dxa"/>
            <w:gridSpan w:val="4"/>
            <w:noWrap w:val="0"/>
            <w:tcMar>
              <w:top w:w="28" w:type="dxa"/>
              <w:left w:w="28" w:type="dxa"/>
              <w:bottom w:w="28" w:type="dxa"/>
              <w:right w:w="28" w:type="dxa"/>
            </w:tcMar>
            <w:vAlign w:val="center"/>
          </w:tcPr>
          <w:p w14:paraId="2ED05823">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其    他</w:t>
            </w:r>
          </w:p>
        </w:tc>
        <w:tc>
          <w:tcPr>
            <w:tcW w:w="720" w:type="dxa"/>
            <w:gridSpan w:val="2"/>
            <w:noWrap w:val="0"/>
            <w:tcMar>
              <w:top w:w="28" w:type="dxa"/>
              <w:left w:w="28" w:type="dxa"/>
              <w:bottom w:w="28" w:type="dxa"/>
              <w:right w:w="28" w:type="dxa"/>
            </w:tcMar>
            <w:vAlign w:val="center"/>
          </w:tcPr>
          <w:p w14:paraId="7B84BE83">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w:t>
            </w:r>
          </w:p>
        </w:tc>
        <w:tc>
          <w:tcPr>
            <w:tcW w:w="916" w:type="dxa"/>
            <w:vMerge w:val="continue"/>
            <w:noWrap w:val="0"/>
            <w:tcMar>
              <w:top w:w="28" w:type="dxa"/>
              <w:left w:w="28" w:type="dxa"/>
              <w:bottom w:w="28" w:type="dxa"/>
              <w:right w:w="28" w:type="dxa"/>
            </w:tcMar>
            <w:vAlign w:val="center"/>
          </w:tcPr>
          <w:p w14:paraId="2AC465A8">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1594" w:type="dxa"/>
            <w:gridSpan w:val="4"/>
            <w:noWrap w:val="0"/>
            <w:tcMar>
              <w:top w:w="28" w:type="dxa"/>
              <w:left w:w="28" w:type="dxa"/>
              <w:bottom w:w="28" w:type="dxa"/>
              <w:right w:w="28" w:type="dxa"/>
            </w:tcMar>
            <w:vAlign w:val="center"/>
          </w:tcPr>
          <w:p w14:paraId="21ABA8C1">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其    他</w:t>
            </w:r>
          </w:p>
        </w:tc>
        <w:tc>
          <w:tcPr>
            <w:tcW w:w="1723" w:type="dxa"/>
            <w:gridSpan w:val="3"/>
            <w:noWrap w:val="0"/>
            <w:tcMar>
              <w:top w:w="28" w:type="dxa"/>
              <w:left w:w="28" w:type="dxa"/>
              <w:bottom w:w="28" w:type="dxa"/>
              <w:right w:w="28" w:type="dxa"/>
            </w:tcMar>
            <w:vAlign w:val="center"/>
          </w:tcPr>
          <w:p w14:paraId="7A24575D">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w:t>
            </w:r>
          </w:p>
        </w:tc>
      </w:tr>
      <w:tr w14:paraId="0405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noWrap w:val="0"/>
            <w:tcMar>
              <w:top w:w="28" w:type="dxa"/>
              <w:left w:w="28" w:type="dxa"/>
              <w:bottom w:w="28" w:type="dxa"/>
              <w:right w:w="28" w:type="dxa"/>
            </w:tcMar>
            <w:vAlign w:val="center"/>
          </w:tcPr>
          <w:p w14:paraId="522945F7">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注册地址</w:t>
            </w:r>
          </w:p>
        </w:tc>
        <w:tc>
          <w:tcPr>
            <w:tcW w:w="3969" w:type="dxa"/>
            <w:gridSpan w:val="8"/>
            <w:noWrap w:val="0"/>
            <w:tcMar>
              <w:top w:w="28" w:type="dxa"/>
              <w:left w:w="28" w:type="dxa"/>
              <w:bottom w:w="28" w:type="dxa"/>
              <w:right w:w="28" w:type="dxa"/>
            </w:tcMar>
            <w:vAlign w:val="center"/>
          </w:tcPr>
          <w:p w14:paraId="71445BF1">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1594" w:type="dxa"/>
            <w:gridSpan w:val="4"/>
            <w:noWrap w:val="0"/>
            <w:tcMar>
              <w:top w:w="28" w:type="dxa"/>
              <w:left w:w="28" w:type="dxa"/>
              <w:bottom w:w="28" w:type="dxa"/>
              <w:right w:w="28" w:type="dxa"/>
            </w:tcMar>
            <w:vAlign w:val="center"/>
          </w:tcPr>
          <w:p w14:paraId="7780C991">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邮编</w:t>
            </w:r>
          </w:p>
        </w:tc>
        <w:tc>
          <w:tcPr>
            <w:tcW w:w="1723" w:type="dxa"/>
            <w:gridSpan w:val="3"/>
            <w:noWrap w:val="0"/>
            <w:tcMar>
              <w:top w:w="28" w:type="dxa"/>
              <w:left w:w="28" w:type="dxa"/>
              <w:bottom w:w="28" w:type="dxa"/>
              <w:right w:w="28" w:type="dxa"/>
            </w:tcMar>
            <w:vAlign w:val="center"/>
          </w:tcPr>
          <w:p w14:paraId="385022CD">
            <w:pPr>
              <w:snapToGrid w:val="0"/>
              <w:spacing w:line="440" w:lineRule="exact"/>
              <w:outlineLvl w:val="0"/>
              <w:rPr>
                <w:rFonts w:hint="eastAsia" w:ascii="仿宋_GB2312" w:hAnsi="仿宋_GB2312" w:eastAsia="仿宋_GB2312" w:cs="仿宋_GB2312"/>
                <w:color w:val="auto"/>
                <w:spacing w:val="0"/>
                <w:sz w:val="24"/>
                <w:szCs w:val="24"/>
              </w:rPr>
            </w:pPr>
          </w:p>
        </w:tc>
      </w:tr>
      <w:tr w14:paraId="7796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noWrap w:val="0"/>
            <w:tcMar>
              <w:top w:w="28" w:type="dxa"/>
              <w:left w:w="28" w:type="dxa"/>
              <w:bottom w:w="28" w:type="dxa"/>
              <w:right w:w="28" w:type="dxa"/>
            </w:tcMar>
            <w:vAlign w:val="center"/>
          </w:tcPr>
          <w:p w14:paraId="2BF559D4">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办公地址</w:t>
            </w:r>
          </w:p>
        </w:tc>
        <w:tc>
          <w:tcPr>
            <w:tcW w:w="3969" w:type="dxa"/>
            <w:gridSpan w:val="8"/>
            <w:noWrap w:val="0"/>
            <w:tcMar>
              <w:top w:w="28" w:type="dxa"/>
              <w:left w:w="28" w:type="dxa"/>
              <w:bottom w:w="28" w:type="dxa"/>
              <w:right w:w="28" w:type="dxa"/>
            </w:tcMar>
            <w:vAlign w:val="center"/>
          </w:tcPr>
          <w:p w14:paraId="5BE492A2">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1594" w:type="dxa"/>
            <w:gridSpan w:val="4"/>
            <w:noWrap w:val="0"/>
            <w:tcMar>
              <w:top w:w="28" w:type="dxa"/>
              <w:left w:w="28" w:type="dxa"/>
              <w:bottom w:w="28" w:type="dxa"/>
              <w:right w:w="28" w:type="dxa"/>
            </w:tcMar>
            <w:vAlign w:val="center"/>
          </w:tcPr>
          <w:p w14:paraId="0304AC84">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邮编</w:t>
            </w:r>
          </w:p>
        </w:tc>
        <w:tc>
          <w:tcPr>
            <w:tcW w:w="1723" w:type="dxa"/>
            <w:gridSpan w:val="3"/>
            <w:noWrap w:val="0"/>
            <w:tcMar>
              <w:top w:w="28" w:type="dxa"/>
              <w:left w:w="28" w:type="dxa"/>
              <w:bottom w:w="28" w:type="dxa"/>
              <w:right w:w="28" w:type="dxa"/>
            </w:tcMar>
            <w:vAlign w:val="center"/>
          </w:tcPr>
          <w:p w14:paraId="68E1AB8A">
            <w:pPr>
              <w:snapToGrid w:val="0"/>
              <w:spacing w:line="440" w:lineRule="exact"/>
              <w:outlineLvl w:val="0"/>
              <w:rPr>
                <w:rFonts w:hint="eastAsia" w:ascii="仿宋_GB2312" w:hAnsi="仿宋_GB2312" w:eastAsia="仿宋_GB2312" w:cs="仿宋_GB2312"/>
                <w:color w:val="auto"/>
                <w:spacing w:val="0"/>
                <w:sz w:val="24"/>
                <w:szCs w:val="24"/>
              </w:rPr>
            </w:pPr>
          </w:p>
        </w:tc>
      </w:tr>
      <w:tr w14:paraId="0560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noWrap w:val="0"/>
            <w:tcMar>
              <w:top w:w="28" w:type="dxa"/>
              <w:left w:w="28" w:type="dxa"/>
              <w:bottom w:w="28" w:type="dxa"/>
              <w:right w:w="28" w:type="dxa"/>
            </w:tcMar>
            <w:vAlign w:val="center"/>
          </w:tcPr>
          <w:p w14:paraId="632F9EE8">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法定代表人</w:t>
            </w:r>
          </w:p>
        </w:tc>
        <w:tc>
          <w:tcPr>
            <w:tcW w:w="3969" w:type="dxa"/>
            <w:gridSpan w:val="8"/>
            <w:noWrap w:val="0"/>
            <w:tcMar>
              <w:top w:w="28" w:type="dxa"/>
              <w:left w:w="28" w:type="dxa"/>
              <w:bottom w:w="28" w:type="dxa"/>
              <w:right w:w="28" w:type="dxa"/>
            </w:tcMar>
            <w:vAlign w:val="center"/>
          </w:tcPr>
          <w:p w14:paraId="19C6F9A0">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1594" w:type="dxa"/>
            <w:gridSpan w:val="4"/>
            <w:noWrap w:val="0"/>
            <w:tcMar>
              <w:top w:w="28" w:type="dxa"/>
              <w:left w:w="28" w:type="dxa"/>
              <w:bottom w:w="28" w:type="dxa"/>
              <w:right w:w="28" w:type="dxa"/>
            </w:tcMar>
            <w:vAlign w:val="center"/>
          </w:tcPr>
          <w:p w14:paraId="7061C1CF">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电话</w:t>
            </w:r>
          </w:p>
        </w:tc>
        <w:tc>
          <w:tcPr>
            <w:tcW w:w="1723" w:type="dxa"/>
            <w:gridSpan w:val="3"/>
            <w:noWrap w:val="0"/>
            <w:tcMar>
              <w:top w:w="28" w:type="dxa"/>
              <w:left w:w="28" w:type="dxa"/>
              <w:bottom w:w="28" w:type="dxa"/>
              <w:right w:w="28" w:type="dxa"/>
            </w:tcMar>
            <w:vAlign w:val="center"/>
          </w:tcPr>
          <w:p w14:paraId="78659AA3">
            <w:pPr>
              <w:snapToGrid w:val="0"/>
              <w:spacing w:line="440" w:lineRule="exact"/>
              <w:outlineLvl w:val="0"/>
              <w:rPr>
                <w:rFonts w:hint="eastAsia" w:ascii="仿宋_GB2312" w:hAnsi="仿宋_GB2312" w:eastAsia="仿宋_GB2312" w:cs="仿宋_GB2312"/>
                <w:color w:val="auto"/>
                <w:spacing w:val="0"/>
                <w:sz w:val="24"/>
                <w:szCs w:val="24"/>
              </w:rPr>
            </w:pPr>
          </w:p>
        </w:tc>
      </w:tr>
      <w:tr w14:paraId="4FF9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noWrap w:val="0"/>
            <w:tcMar>
              <w:top w:w="28" w:type="dxa"/>
              <w:left w:w="28" w:type="dxa"/>
              <w:bottom w:w="28" w:type="dxa"/>
              <w:right w:w="28" w:type="dxa"/>
            </w:tcMar>
            <w:vAlign w:val="center"/>
          </w:tcPr>
          <w:p w14:paraId="4E602DC7">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单位成立时间</w:t>
            </w:r>
          </w:p>
        </w:tc>
        <w:tc>
          <w:tcPr>
            <w:tcW w:w="3969" w:type="dxa"/>
            <w:gridSpan w:val="8"/>
            <w:noWrap w:val="0"/>
            <w:tcMar>
              <w:top w:w="28" w:type="dxa"/>
              <w:left w:w="28" w:type="dxa"/>
              <w:bottom w:w="28" w:type="dxa"/>
              <w:right w:w="28" w:type="dxa"/>
            </w:tcMar>
            <w:vAlign w:val="center"/>
          </w:tcPr>
          <w:p w14:paraId="666A3826">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1594" w:type="dxa"/>
            <w:gridSpan w:val="4"/>
            <w:noWrap w:val="0"/>
            <w:tcMar>
              <w:top w:w="28" w:type="dxa"/>
              <w:left w:w="28" w:type="dxa"/>
              <w:bottom w:w="28" w:type="dxa"/>
              <w:right w:w="28" w:type="dxa"/>
            </w:tcMar>
            <w:vAlign w:val="center"/>
          </w:tcPr>
          <w:p w14:paraId="1F01085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单位</w:t>
            </w:r>
            <w:r>
              <w:rPr>
                <w:rFonts w:hint="eastAsia" w:ascii="仿宋_GB2312" w:hAnsi="仿宋_GB2312" w:eastAsia="仿宋_GB2312" w:cs="仿宋_GB2312"/>
                <w:color w:val="auto"/>
                <w:spacing w:val="0"/>
                <w:sz w:val="24"/>
                <w:szCs w:val="24"/>
                <w:lang w:val="en" w:eastAsia="zh-CN"/>
              </w:rPr>
              <w:t>注册</w:t>
            </w:r>
            <w:r>
              <w:rPr>
                <w:rFonts w:hint="eastAsia" w:ascii="仿宋_GB2312" w:hAnsi="仿宋_GB2312" w:eastAsia="仿宋_GB2312" w:cs="仿宋_GB2312"/>
                <w:color w:val="auto"/>
                <w:spacing w:val="0"/>
                <w:sz w:val="24"/>
                <w:szCs w:val="24"/>
              </w:rPr>
              <w:t>时间</w:t>
            </w:r>
          </w:p>
        </w:tc>
        <w:tc>
          <w:tcPr>
            <w:tcW w:w="1723" w:type="dxa"/>
            <w:gridSpan w:val="3"/>
            <w:noWrap w:val="0"/>
            <w:tcMar>
              <w:top w:w="28" w:type="dxa"/>
              <w:left w:w="28" w:type="dxa"/>
              <w:bottom w:w="28" w:type="dxa"/>
              <w:right w:w="28" w:type="dxa"/>
            </w:tcMar>
            <w:vAlign w:val="center"/>
          </w:tcPr>
          <w:p w14:paraId="697EFE65">
            <w:pPr>
              <w:snapToGrid w:val="0"/>
              <w:spacing w:line="440" w:lineRule="exact"/>
              <w:outlineLvl w:val="0"/>
              <w:rPr>
                <w:rFonts w:hint="eastAsia" w:ascii="仿宋_GB2312" w:hAnsi="仿宋_GB2312" w:eastAsia="仿宋_GB2312" w:cs="仿宋_GB2312"/>
                <w:color w:val="auto"/>
                <w:spacing w:val="0"/>
                <w:sz w:val="24"/>
                <w:szCs w:val="24"/>
              </w:rPr>
            </w:pPr>
          </w:p>
        </w:tc>
      </w:tr>
      <w:tr w14:paraId="60BD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vMerge w:val="restart"/>
            <w:noWrap w:val="0"/>
            <w:tcMar>
              <w:top w:w="28" w:type="dxa"/>
              <w:left w:w="28" w:type="dxa"/>
              <w:bottom w:w="28" w:type="dxa"/>
              <w:right w:w="28" w:type="dxa"/>
            </w:tcMar>
            <w:vAlign w:val="center"/>
          </w:tcPr>
          <w:p w14:paraId="71958751">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联系人</w:t>
            </w:r>
          </w:p>
        </w:tc>
        <w:tc>
          <w:tcPr>
            <w:tcW w:w="880" w:type="dxa"/>
            <w:gridSpan w:val="3"/>
            <w:vMerge w:val="restart"/>
            <w:noWrap w:val="0"/>
            <w:tcMar>
              <w:top w:w="28" w:type="dxa"/>
              <w:left w:w="28" w:type="dxa"/>
              <w:bottom w:w="28" w:type="dxa"/>
              <w:right w:w="28" w:type="dxa"/>
            </w:tcMar>
            <w:vAlign w:val="center"/>
          </w:tcPr>
          <w:p w14:paraId="6F4EA13D">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752" w:type="dxa"/>
            <w:vMerge w:val="restart"/>
            <w:noWrap w:val="0"/>
            <w:tcMar>
              <w:top w:w="28" w:type="dxa"/>
              <w:left w:w="28" w:type="dxa"/>
              <w:bottom w:w="28" w:type="dxa"/>
              <w:right w:w="28" w:type="dxa"/>
            </w:tcMar>
            <w:vAlign w:val="center"/>
          </w:tcPr>
          <w:p w14:paraId="4416AFAD">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联系</w:t>
            </w:r>
          </w:p>
          <w:p w14:paraId="03053C35">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电话</w:t>
            </w:r>
          </w:p>
        </w:tc>
        <w:tc>
          <w:tcPr>
            <w:tcW w:w="881" w:type="dxa"/>
            <w:gridSpan w:val="2"/>
            <w:noWrap w:val="0"/>
            <w:tcMar>
              <w:top w:w="28" w:type="dxa"/>
              <w:left w:w="28" w:type="dxa"/>
              <w:bottom w:w="28" w:type="dxa"/>
              <w:right w:w="28" w:type="dxa"/>
            </w:tcMar>
            <w:vAlign w:val="center"/>
          </w:tcPr>
          <w:p w14:paraId="0760DCF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lang w:val="en" w:eastAsia="zh-CN"/>
              </w:rPr>
              <w:t>手  机</w:t>
            </w:r>
          </w:p>
        </w:tc>
        <w:tc>
          <w:tcPr>
            <w:tcW w:w="1732" w:type="dxa"/>
            <w:gridSpan w:val="4"/>
            <w:noWrap w:val="0"/>
            <w:tcMar>
              <w:top w:w="28" w:type="dxa"/>
              <w:left w:w="28" w:type="dxa"/>
              <w:bottom w:w="28" w:type="dxa"/>
              <w:right w:w="28" w:type="dxa"/>
            </w:tcMar>
            <w:vAlign w:val="center"/>
          </w:tcPr>
          <w:p w14:paraId="155A0640">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714" w:type="dxa"/>
            <w:noWrap w:val="0"/>
            <w:tcMar>
              <w:top w:w="28" w:type="dxa"/>
              <w:left w:w="28" w:type="dxa"/>
              <w:bottom w:w="28" w:type="dxa"/>
              <w:right w:w="28" w:type="dxa"/>
            </w:tcMar>
            <w:vAlign w:val="center"/>
          </w:tcPr>
          <w:p w14:paraId="2B85591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传真</w:t>
            </w:r>
          </w:p>
        </w:tc>
        <w:tc>
          <w:tcPr>
            <w:tcW w:w="2327" w:type="dxa"/>
            <w:gridSpan w:val="4"/>
            <w:noWrap w:val="0"/>
            <w:tcMar>
              <w:top w:w="28" w:type="dxa"/>
              <w:left w:w="28" w:type="dxa"/>
              <w:bottom w:w="28" w:type="dxa"/>
              <w:right w:w="28" w:type="dxa"/>
            </w:tcMar>
            <w:vAlign w:val="center"/>
          </w:tcPr>
          <w:p w14:paraId="22999325">
            <w:pPr>
              <w:snapToGrid w:val="0"/>
              <w:spacing w:line="440" w:lineRule="exact"/>
              <w:jc w:val="center"/>
              <w:outlineLvl w:val="0"/>
              <w:rPr>
                <w:rFonts w:hint="eastAsia" w:ascii="仿宋_GB2312" w:hAnsi="仿宋_GB2312" w:eastAsia="仿宋_GB2312" w:cs="仿宋_GB2312"/>
                <w:color w:val="auto"/>
                <w:spacing w:val="0"/>
                <w:sz w:val="24"/>
                <w:szCs w:val="24"/>
              </w:rPr>
            </w:pPr>
          </w:p>
        </w:tc>
      </w:tr>
      <w:tr w14:paraId="3FDB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vMerge w:val="continue"/>
            <w:noWrap w:val="0"/>
            <w:tcMar>
              <w:top w:w="28" w:type="dxa"/>
              <w:left w:w="28" w:type="dxa"/>
              <w:bottom w:w="28" w:type="dxa"/>
              <w:right w:w="28" w:type="dxa"/>
            </w:tcMar>
            <w:vAlign w:val="center"/>
          </w:tcPr>
          <w:p w14:paraId="18E85C9D">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880" w:type="dxa"/>
            <w:gridSpan w:val="3"/>
            <w:vMerge w:val="continue"/>
            <w:noWrap w:val="0"/>
            <w:tcMar>
              <w:top w:w="28" w:type="dxa"/>
              <w:left w:w="28" w:type="dxa"/>
              <w:bottom w:w="28" w:type="dxa"/>
              <w:right w:w="28" w:type="dxa"/>
            </w:tcMar>
            <w:vAlign w:val="center"/>
          </w:tcPr>
          <w:p w14:paraId="3D38DFA4">
            <w:pPr>
              <w:snapToGrid w:val="0"/>
              <w:spacing w:line="440" w:lineRule="exact"/>
              <w:ind w:firstLine="480" w:firstLineChars="200"/>
              <w:jc w:val="center"/>
              <w:outlineLvl w:val="0"/>
              <w:rPr>
                <w:rFonts w:hint="eastAsia" w:ascii="仿宋_GB2312" w:hAnsi="仿宋_GB2312" w:eastAsia="仿宋_GB2312" w:cs="仿宋_GB2312"/>
                <w:color w:val="auto"/>
                <w:spacing w:val="0"/>
                <w:sz w:val="24"/>
                <w:szCs w:val="24"/>
              </w:rPr>
            </w:pPr>
          </w:p>
        </w:tc>
        <w:tc>
          <w:tcPr>
            <w:tcW w:w="752" w:type="dxa"/>
            <w:vMerge w:val="continue"/>
            <w:noWrap w:val="0"/>
            <w:tcMar>
              <w:top w:w="28" w:type="dxa"/>
              <w:left w:w="28" w:type="dxa"/>
              <w:bottom w:w="28" w:type="dxa"/>
              <w:right w:w="28" w:type="dxa"/>
            </w:tcMar>
            <w:vAlign w:val="center"/>
          </w:tcPr>
          <w:p w14:paraId="05E1D464">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881" w:type="dxa"/>
            <w:gridSpan w:val="2"/>
            <w:noWrap w:val="0"/>
            <w:tcMar>
              <w:top w:w="28" w:type="dxa"/>
              <w:left w:w="28" w:type="dxa"/>
              <w:bottom w:w="28" w:type="dxa"/>
              <w:right w:w="28" w:type="dxa"/>
            </w:tcMar>
            <w:vAlign w:val="center"/>
          </w:tcPr>
          <w:p w14:paraId="0C29FB9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lang w:val="en" w:eastAsia="zh-CN"/>
              </w:rPr>
              <w:t>办公室</w:t>
            </w:r>
          </w:p>
        </w:tc>
        <w:tc>
          <w:tcPr>
            <w:tcW w:w="1732" w:type="dxa"/>
            <w:gridSpan w:val="4"/>
            <w:noWrap w:val="0"/>
            <w:tcMar>
              <w:top w:w="28" w:type="dxa"/>
              <w:left w:w="28" w:type="dxa"/>
              <w:bottom w:w="28" w:type="dxa"/>
              <w:right w:w="28" w:type="dxa"/>
            </w:tcMar>
            <w:vAlign w:val="center"/>
          </w:tcPr>
          <w:p w14:paraId="43D7F68F">
            <w:pPr>
              <w:snapToGrid w:val="0"/>
              <w:spacing w:line="440" w:lineRule="exact"/>
              <w:jc w:val="center"/>
              <w:outlineLvl w:val="0"/>
              <w:rPr>
                <w:rFonts w:hint="eastAsia" w:ascii="仿宋_GB2312" w:hAnsi="仿宋_GB2312" w:eastAsia="仿宋_GB2312" w:cs="仿宋_GB2312"/>
                <w:color w:val="auto"/>
                <w:spacing w:val="0"/>
                <w:sz w:val="24"/>
                <w:szCs w:val="24"/>
              </w:rPr>
            </w:pPr>
          </w:p>
        </w:tc>
        <w:tc>
          <w:tcPr>
            <w:tcW w:w="714" w:type="dxa"/>
            <w:noWrap w:val="0"/>
            <w:tcMar>
              <w:top w:w="28" w:type="dxa"/>
              <w:left w:w="28" w:type="dxa"/>
              <w:bottom w:w="28" w:type="dxa"/>
              <w:right w:w="28" w:type="dxa"/>
            </w:tcMar>
            <w:vAlign w:val="center"/>
          </w:tcPr>
          <w:p w14:paraId="5BCD1365">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电子</w:t>
            </w:r>
          </w:p>
          <w:p w14:paraId="4667138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邮箱</w:t>
            </w:r>
          </w:p>
        </w:tc>
        <w:tc>
          <w:tcPr>
            <w:tcW w:w="2327" w:type="dxa"/>
            <w:gridSpan w:val="4"/>
            <w:noWrap w:val="0"/>
            <w:tcMar>
              <w:top w:w="28" w:type="dxa"/>
              <w:left w:w="28" w:type="dxa"/>
              <w:bottom w:w="28" w:type="dxa"/>
              <w:right w:w="28" w:type="dxa"/>
            </w:tcMar>
            <w:vAlign w:val="center"/>
          </w:tcPr>
          <w:p w14:paraId="3AC83B6C">
            <w:pPr>
              <w:snapToGrid w:val="0"/>
              <w:spacing w:line="440" w:lineRule="exact"/>
              <w:jc w:val="center"/>
              <w:outlineLvl w:val="0"/>
              <w:rPr>
                <w:rFonts w:hint="eastAsia" w:ascii="仿宋_GB2312" w:hAnsi="仿宋_GB2312" w:eastAsia="仿宋_GB2312" w:cs="仿宋_GB2312"/>
                <w:color w:val="auto"/>
                <w:spacing w:val="0"/>
                <w:sz w:val="24"/>
                <w:szCs w:val="24"/>
              </w:rPr>
            </w:pPr>
          </w:p>
        </w:tc>
      </w:tr>
      <w:tr w14:paraId="1537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noWrap w:val="0"/>
            <w:tcMar>
              <w:top w:w="28" w:type="dxa"/>
              <w:left w:w="28" w:type="dxa"/>
              <w:bottom w:w="28" w:type="dxa"/>
              <w:right w:w="28" w:type="dxa"/>
            </w:tcMar>
            <w:vAlign w:val="center"/>
          </w:tcPr>
          <w:p w14:paraId="1AFD86A7">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上级主管单位</w:t>
            </w:r>
          </w:p>
        </w:tc>
        <w:tc>
          <w:tcPr>
            <w:tcW w:w="7286" w:type="dxa"/>
            <w:gridSpan w:val="15"/>
            <w:noWrap w:val="0"/>
            <w:tcMar>
              <w:top w:w="28" w:type="dxa"/>
              <w:left w:w="28" w:type="dxa"/>
              <w:bottom w:w="28" w:type="dxa"/>
              <w:right w:w="28" w:type="dxa"/>
            </w:tcMar>
            <w:vAlign w:val="center"/>
          </w:tcPr>
          <w:p w14:paraId="6979D9EA">
            <w:pPr>
              <w:snapToGrid w:val="0"/>
              <w:spacing w:line="440" w:lineRule="exact"/>
              <w:ind w:firstLine="480" w:firstLineChars="200"/>
              <w:jc w:val="center"/>
              <w:outlineLvl w:val="0"/>
              <w:rPr>
                <w:rFonts w:hint="eastAsia" w:ascii="仿宋_GB2312" w:hAnsi="仿宋_GB2312" w:eastAsia="仿宋_GB2312" w:cs="仿宋_GB2312"/>
                <w:color w:val="auto"/>
                <w:spacing w:val="0"/>
                <w:sz w:val="24"/>
                <w:szCs w:val="24"/>
              </w:rPr>
            </w:pPr>
          </w:p>
        </w:tc>
      </w:tr>
      <w:tr w14:paraId="41CA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noWrap w:val="0"/>
            <w:tcMar>
              <w:top w:w="28" w:type="dxa"/>
              <w:left w:w="28" w:type="dxa"/>
              <w:bottom w:w="28" w:type="dxa"/>
              <w:right w:w="28" w:type="dxa"/>
            </w:tcMar>
            <w:vAlign w:val="center"/>
          </w:tcPr>
          <w:p w14:paraId="45947836">
            <w:pPr>
              <w:snapToGrid w:val="0"/>
              <w:spacing w:line="44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社会信用代码</w:t>
            </w:r>
          </w:p>
        </w:tc>
        <w:tc>
          <w:tcPr>
            <w:tcW w:w="7286" w:type="dxa"/>
            <w:gridSpan w:val="15"/>
            <w:noWrap w:val="0"/>
            <w:tcMar>
              <w:top w:w="28" w:type="dxa"/>
              <w:left w:w="28" w:type="dxa"/>
              <w:bottom w:w="28" w:type="dxa"/>
              <w:right w:w="28" w:type="dxa"/>
            </w:tcMar>
            <w:vAlign w:val="center"/>
          </w:tcPr>
          <w:p w14:paraId="19F61CB3">
            <w:pPr>
              <w:snapToGrid w:val="0"/>
              <w:spacing w:line="440" w:lineRule="exact"/>
              <w:ind w:firstLine="480" w:firstLineChars="200"/>
              <w:jc w:val="center"/>
              <w:outlineLvl w:val="0"/>
              <w:rPr>
                <w:rFonts w:hint="eastAsia" w:ascii="仿宋_GB2312" w:hAnsi="仿宋_GB2312" w:eastAsia="仿宋_GB2312" w:cs="仿宋_GB2312"/>
                <w:color w:val="auto"/>
                <w:spacing w:val="0"/>
                <w:sz w:val="24"/>
                <w:szCs w:val="24"/>
              </w:rPr>
            </w:pPr>
          </w:p>
        </w:tc>
      </w:tr>
      <w:tr w14:paraId="37EE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3194" w:type="dxa"/>
            <w:gridSpan w:val="5"/>
            <w:noWrap w:val="0"/>
            <w:tcMar>
              <w:top w:w="28" w:type="dxa"/>
              <w:left w:w="28" w:type="dxa"/>
              <w:bottom w:w="28" w:type="dxa"/>
              <w:right w:w="28" w:type="dxa"/>
            </w:tcMar>
            <w:vAlign w:val="center"/>
          </w:tcPr>
          <w:p w14:paraId="63D18C0C">
            <w:pPr>
              <w:snapToGrid w:val="0"/>
              <w:spacing w:line="440" w:lineRule="exact"/>
              <w:ind w:firstLine="9" w:firstLineChars="4"/>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注册（开办）资金（万元）</w:t>
            </w:r>
          </w:p>
        </w:tc>
        <w:tc>
          <w:tcPr>
            <w:tcW w:w="5654" w:type="dxa"/>
            <w:gridSpan w:val="11"/>
            <w:noWrap w:val="0"/>
            <w:tcMar>
              <w:top w:w="28" w:type="dxa"/>
              <w:left w:w="28" w:type="dxa"/>
              <w:bottom w:w="28" w:type="dxa"/>
              <w:right w:w="28" w:type="dxa"/>
            </w:tcMar>
            <w:vAlign w:val="center"/>
          </w:tcPr>
          <w:p w14:paraId="48DCFDD0">
            <w:pPr>
              <w:snapToGrid w:val="0"/>
              <w:spacing w:line="440" w:lineRule="exact"/>
              <w:ind w:firstLine="1320" w:firstLineChars="55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万元</w:t>
            </w:r>
          </w:p>
        </w:tc>
      </w:tr>
      <w:tr w14:paraId="3942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noWrap w:val="0"/>
            <w:tcMar>
              <w:top w:w="28" w:type="dxa"/>
              <w:left w:w="28" w:type="dxa"/>
              <w:bottom w:w="28" w:type="dxa"/>
              <w:right w:w="28" w:type="dxa"/>
            </w:tcMar>
            <w:vAlign w:val="center"/>
          </w:tcPr>
          <w:p w14:paraId="030A824C">
            <w:pPr>
              <w:snapToGrid w:val="0"/>
              <w:spacing w:line="57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专业技术人员</w:t>
            </w:r>
          </w:p>
        </w:tc>
        <w:tc>
          <w:tcPr>
            <w:tcW w:w="2513" w:type="dxa"/>
            <w:gridSpan w:val="6"/>
            <w:noWrap w:val="0"/>
            <w:tcMar>
              <w:top w:w="28" w:type="dxa"/>
              <w:left w:w="28" w:type="dxa"/>
              <w:bottom w:w="28" w:type="dxa"/>
              <w:right w:w="28" w:type="dxa"/>
            </w:tcMar>
            <w:vAlign w:val="center"/>
          </w:tcPr>
          <w:p w14:paraId="612ACCA4">
            <w:pPr>
              <w:snapToGrid w:val="0"/>
              <w:spacing w:line="570" w:lineRule="exact"/>
              <w:jc w:val="center"/>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sz w:val="24"/>
                <w:szCs w:val="24"/>
              </w:rPr>
              <w:t>60周岁以下</w:t>
            </w:r>
            <w:r>
              <w:rPr>
                <w:rFonts w:hint="eastAsia" w:ascii="仿宋_GB2312" w:hAnsi="仿宋_GB2312" w:eastAsia="仿宋_GB2312" w:cs="仿宋_GB2312"/>
                <w:color w:val="auto"/>
                <w:spacing w:val="0"/>
                <w:sz w:val="24"/>
                <w:szCs w:val="24"/>
                <w:lang w:eastAsia="zh-CN"/>
              </w:rPr>
              <w:t>（人数）</w:t>
            </w:r>
          </w:p>
        </w:tc>
        <w:tc>
          <w:tcPr>
            <w:tcW w:w="3209" w:type="dxa"/>
            <w:gridSpan w:val="7"/>
            <w:noWrap w:val="0"/>
            <w:tcMar>
              <w:top w:w="28" w:type="dxa"/>
              <w:left w:w="28" w:type="dxa"/>
              <w:bottom w:w="28" w:type="dxa"/>
              <w:right w:w="28" w:type="dxa"/>
            </w:tcMar>
            <w:vAlign w:val="center"/>
          </w:tcPr>
          <w:p w14:paraId="3C5D2FAD">
            <w:pPr>
              <w:snapToGrid w:val="0"/>
              <w:spacing w:line="570" w:lineRule="exact"/>
              <w:jc w:val="center"/>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sz w:val="24"/>
                <w:szCs w:val="24"/>
              </w:rPr>
              <w:t>60周岁以上</w:t>
            </w:r>
            <w:r>
              <w:rPr>
                <w:rFonts w:hint="eastAsia" w:ascii="仿宋_GB2312" w:hAnsi="仿宋_GB2312" w:eastAsia="仿宋_GB2312" w:cs="仿宋_GB2312"/>
                <w:color w:val="auto"/>
                <w:spacing w:val="0"/>
                <w:sz w:val="24"/>
                <w:szCs w:val="24"/>
                <w:lang w:eastAsia="zh-CN"/>
              </w:rPr>
              <w:t>（人数）</w:t>
            </w:r>
          </w:p>
        </w:tc>
        <w:tc>
          <w:tcPr>
            <w:tcW w:w="1564" w:type="dxa"/>
            <w:gridSpan w:val="2"/>
            <w:noWrap w:val="0"/>
            <w:tcMar>
              <w:top w:w="28" w:type="dxa"/>
              <w:left w:w="28" w:type="dxa"/>
              <w:bottom w:w="28" w:type="dxa"/>
              <w:right w:w="28" w:type="dxa"/>
            </w:tcMar>
            <w:vAlign w:val="center"/>
          </w:tcPr>
          <w:p w14:paraId="2C6D11DA">
            <w:pPr>
              <w:snapToGrid w:val="0"/>
              <w:spacing w:line="57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合计</w:t>
            </w:r>
          </w:p>
        </w:tc>
      </w:tr>
      <w:tr w14:paraId="57EE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noWrap w:val="0"/>
            <w:tcMar>
              <w:top w:w="28" w:type="dxa"/>
              <w:left w:w="28" w:type="dxa"/>
              <w:bottom w:w="28" w:type="dxa"/>
              <w:right w:w="28" w:type="dxa"/>
            </w:tcMar>
            <w:vAlign w:val="center"/>
          </w:tcPr>
          <w:p w14:paraId="58D99615">
            <w:pPr>
              <w:snapToGrid w:val="0"/>
              <w:spacing w:line="57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高级职称</w:t>
            </w:r>
          </w:p>
        </w:tc>
        <w:tc>
          <w:tcPr>
            <w:tcW w:w="2513" w:type="dxa"/>
            <w:gridSpan w:val="6"/>
            <w:noWrap w:val="0"/>
            <w:tcMar>
              <w:top w:w="28" w:type="dxa"/>
              <w:left w:w="28" w:type="dxa"/>
              <w:bottom w:w="28" w:type="dxa"/>
              <w:right w:w="28" w:type="dxa"/>
            </w:tcMar>
            <w:vAlign w:val="center"/>
          </w:tcPr>
          <w:p w14:paraId="7B62ABA6">
            <w:pPr>
              <w:snapToGrid w:val="0"/>
              <w:spacing w:line="570" w:lineRule="exact"/>
              <w:ind w:firstLine="120" w:firstLineChars="50"/>
              <w:jc w:val="center"/>
              <w:outlineLvl w:val="0"/>
              <w:rPr>
                <w:rFonts w:hint="eastAsia" w:ascii="仿宋_GB2312" w:hAnsi="仿宋_GB2312" w:eastAsia="仿宋_GB2312" w:cs="仿宋_GB2312"/>
                <w:color w:val="auto"/>
                <w:spacing w:val="0"/>
                <w:sz w:val="24"/>
                <w:szCs w:val="24"/>
              </w:rPr>
            </w:pPr>
          </w:p>
        </w:tc>
        <w:tc>
          <w:tcPr>
            <w:tcW w:w="3209" w:type="dxa"/>
            <w:gridSpan w:val="7"/>
            <w:tcBorders>
              <w:left w:val="single" w:color="auto" w:sz="2" w:space="0"/>
            </w:tcBorders>
            <w:noWrap w:val="0"/>
            <w:tcMar>
              <w:top w:w="28" w:type="dxa"/>
              <w:left w:w="28" w:type="dxa"/>
              <w:bottom w:w="28" w:type="dxa"/>
              <w:right w:w="28" w:type="dxa"/>
            </w:tcMar>
            <w:vAlign w:val="center"/>
          </w:tcPr>
          <w:p w14:paraId="4E3026B4">
            <w:pPr>
              <w:snapToGrid w:val="0"/>
              <w:spacing w:line="570" w:lineRule="exact"/>
              <w:ind w:left="135"/>
              <w:jc w:val="center"/>
              <w:outlineLvl w:val="0"/>
              <w:rPr>
                <w:rFonts w:hint="eastAsia" w:ascii="仿宋_GB2312" w:hAnsi="仿宋_GB2312" w:eastAsia="仿宋_GB2312" w:cs="仿宋_GB2312"/>
                <w:color w:val="auto"/>
                <w:spacing w:val="0"/>
                <w:sz w:val="24"/>
                <w:szCs w:val="24"/>
              </w:rPr>
            </w:pPr>
          </w:p>
        </w:tc>
        <w:tc>
          <w:tcPr>
            <w:tcW w:w="1564" w:type="dxa"/>
            <w:gridSpan w:val="2"/>
            <w:tcBorders>
              <w:left w:val="single" w:color="auto" w:sz="2" w:space="0"/>
            </w:tcBorders>
            <w:noWrap w:val="0"/>
            <w:tcMar>
              <w:top w:w="28" w:type="dxa"/>
              <w:left w:w="28" w:type="dxa"/>
              <w:bottom w:w="28" w:type="dxa"/>
              <w:right w:w="28" w:type="dxa"/>
            </w:tcMar>
            <w:vAlign w:val="center"/>
          </w:tcPr>
          <w:p w14:paraId="608C9C93">
            <w:pPr>
              <w:snapToGrid w:val="0"/>
              <w:spacing w:line="570" w:lineRule="exact"/>
              <w:ind w:left="135"/>
              <w:jc w:val="center"/>
              <w:outlineLvl w:val="0"/>
              <w:rPr>
                <w:rFonts w:hint="eastAsia" w:ascii="仿宋_GB2312" w:hAnsi="仿宋_GB2312" w:eastAsia="仿宋_GB2312" w:cs="仿宋_GB2312"/>
                <w:color w:val="auto"/>
                <w:spacing w:val="0"/>
                <w:sz w:val="24"/>
                <w:szCs w:val="24"/>
              </w:rPr>
            </w:pPr>
          </w:p>
        </w:tc>
      </w:tr>
      <w:tr w14:paraId="32AC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noWrap w:val="0"/>
            <w:tcMar>
              <w:top w:w="28" w:type="dxa"/>
              <w:left w:w="28" w:type="dxa"/>
              <w:bottom w:w="28" w:type="dxa"/>
              <w:right w:w="28" w:type="dxa"/>
            </w:tcMar>
            <w:vAlign w:val="center"/>
          </w:tcPr>
          <w:p w14:paraId="32877CA9">
            <w:pPr>
              <w:snapToGrid w:val="0"/>
              <w:spacing w:line="57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中级职称</w:t>
            </w:r>
          </w:p>
        </w:tc>
        <w:tc>
          <w:tcPr>
            <w:tcW w:w="2513" w:type="dxa"/>
            <w:gridSpan w:val="6"/>
            <w:noWrap w:val="0"/>
            <w:tcMar>
              <w:top w:w="28" w:type="dxa"/>
              <w:left w:w="28" w:type="dxa"/>
              <w:bottom w:w="28" w:type="dxa"/>
              <w:right w:w="28" w:type="dxa"/>
            </w:tcMar>
            <w:vAlign w:val="center"/>
          </w:tcPr>
          <w:p w14:paraId="6105F7B3">
            <w:pPr>
              <w:snapToGrid w:val="0"/>
              <w:spacing w:line="570" w:lineRule="exact"/>
              <w:ind w:left="135"/>
              <w:jc w:val="center"/>
              <w:outlineLvl w:val="0"/>
              <w:rPr>
                <w:rFonts w:hint="eastAsia" w:ascii="仿宋_GB2312" w:hAnsi="仿宋_GB2312" w:eastAsia="仿宋_GB2312" w:cs="仿宋_GB2312"/>
                <w:color w:val="auto"/>
                <w:spacing w:val="0"/>
                <w:sz w:val="24"/>
                <w:szCs w:val="24"/>
              </w:rPr>
            </w:pPr>
          </w:p>
        </w:tc>
        <w:tc>
          <w:tcPr>
            <w:tcW w:w="3209" w:type="dxa"/>
            <w:gridSpan w:val="7"/>
            <w:tcBorders>
              <w:left w:val="single" w:color="auto" w:sz="2" w:space="0"/>
            </w:tcBorders>
            <w:noWrap w:val="0"/>
            <w:tcMar>
              <w:top w:w="28" w:type="dxa"/>
              <w:left w:w="28" w:type="dxa"/>
              <w:bottom w:w="28" w:type="dxa"/>
              <w:right w:w="28" w:type="dxa"/>
            </w:tcMar>
            <w:vAlign w:val="center"/>
          </w:tcPr>
          <w:p w14:paraId="681F963C">
            <w:pPr>
              <w:snapToGrid w:val="0"/>
              <w:spacing w:line="570" w:lineRule="exact"/>
              <w:ind w:left="135"/>
              <w:jc w:val="center"/>
              <w:outlineLvl w:val="0"/>
              <w:rPr>
                <w:rFonts w:hint="eastAsia" w:ascii="仿宋_GB2312" w:hAnsi="仿宋_GB2312" w:eastAsia="仿宋_GB2312" w:cs="仿宋_GB2312"/>
                <w:color w:val="auto"/>
                <w:spacing w:val="0"/>
                <w:sz w:val="24"/>
                <w:szCs w:val="24"/>
              </w:rPr>
            </w:pPr>
          </w:p>
        </w:tc>
        <w:tc>
          <w:tcPr>
            <w:tcW w:w="1564" w:type="dxa"/>
            <w:gridSpan w:val="2"/>
            <w:tcBorders>
              <w:left w:val="single" w:color="auto" w:sz="2" w:space="0"/>
            </w:tcBorders>
            <w:noWrap w:val="0"/>
            <w:tcMar>
              <w:top w:w="28" w:type="dxa"/>
              <w:left w:w="28" w:type="dxa"/>
              <w:bottom w:w="28" w:type="dxa"/>
              <w:right w:w="28" w:type="dxa"/>
            </w:tcMar>
            <w:vAlign w:val="center"/>
          </w:tcPr>
          <w:p w14:paraId="7DC8FF65">
            <w:pPr>
              <w:snapToGrid w:val="0"/>
              <w:spacing w:line="570" w:lineRule="exact"/>
              <w:ind w:left="135"/>
              <w:jc w:val="center"/>
              <w:outlineLvl w:val="0"/>
              <w:rPr>
                <w:rFonts w:hint="eastAsia" w:ascii="仿宋_GB2312" w:hAnsi="仿宋_GB2312" w:eastAsia="仿宋_GB2312" w:cs="仿宋_GB2312"/>
                <w:color w:val="auto"/>
                <w:spacing w:val="0"/>
                <w:sz w:val="24"/>
                <w:szCs w:val="24"/>
              </w:rPr>
            </w:pPr>
          </w:p>
        </w:tc>
      </w:tr>
      <w:tr w14:paraId="3FDF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noWrap w:val="0"/>
            <w:tcMar>
              <w:top w:w="28" w:type="dxa"/>
              <w:left w:w="28" w:type="dxa"/>
              <w:bottom w:w="28" w:type="dxa"/>
              <w:right w:w="28" w:type="dxa"/>
            </w:tcMar>
            <w:vAlign w:val="center"/>
          </w:tcPr>
          <w:p w14:paraId="54DCB43A">
            <w:pPr>
              <w:snapToGrid w:val="0"/>
              <w:spacing w:line="57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初级职称</w:t>
            </w:r>
          </w:p>
        </w:tc>
        <w:tc>
          <w:tcPr>
            <w:tcW w:w="2513" w:type="dxa"/>
            <w:gridSpan w:val="6"/>
            <w:noWrap w:val="0"/>
            <w:tcMar>
              <w:top w:w="28" w:type="dxa"/>
              <w:left w:w="28" w:type="dxa"/>
              <w:bottom w:w="28" w:type="dxa"/>
              <w:right w:w="28" w:type="dxa"/>
            </w:tcMar>
            <w:vAlign w:val="center"/>
          </w:tcPr>
          <w:p w14:paraId="208B7245">
            <w:pPr>
              <w:snapToGrid w:val="0"/>
              <w:spacing w:line="570" w:lineRule="exact"/>
              <w:ind w:left="135"/>
              <w:jc w:val="center"/>
              <w:outlineLvl w:val="0"/>
              <w:rPr>
                <w:rFonts w:hint="eastAsia" w:ascii="仿宋_GB2312" w:hAnsi="仿宋_GB2312" w:eastAsia="仿宋_GB2312" w:cs="仿宋_GB2312"/>
                <w:color w:val="auto"/>
                <w:spacing w:val="0"/>
                <w:sz w:val="24"/>
                <w:szCs w:val="24"/>
              </w:rPr>
            </w:pPr>
          </w:p>
        </w:tc>
        <w:tc>
          <w:tcPr>
            <w:tcW w:w="3209" w:type="dxa"/>
            <w:gridSpan w:val="7"/>
            <w:tcBorders>
              <w:left w:val="single" w:color="auto" w:sz="2" w:space="0"/>
            </w:tcBorders>
            <w:noWrap w:val="0"/>
            <w:tcMar>
              <w:top w:w="28" w:type="dxa"/>
              <w:left w:w="28" w:type="dxa"/>
              <w:bottom w:w="28" w:type="dxa"/>
              <w:right w:w="28" w:type="dxa"/>
            </w:tcMar>
            <w:vAlign w:val="center"/>
          </w:tcPr>
          <w:p w14:paraId="3832E38A">
            <w:pPr>
              <w:snapToGrid w:val="0"/>
              <w:spacing w:line="570" w:lineRule="exact"/>
              <w:ind w:left="135"/>
              <w:jc w:val="center"/>
              <w:outlineLvl w:val="0"/>
              <w:rPr>
                <w:rFonts w:hint="eastAsia" w:ascii="仿宋_GB2312" w:hAnsi="仿宋_GB2312" w:eastAsia="仿宋_GB2312" w:cs="仿宋_GB2312"/>
                <w:color w:val="auto"/>
                <w:spacing w:val="0"/>
                <w:sz w:val="24"/>
                <w:szCs w:val="24"/>
              </w:rPr>
            </w:pPr>
          </w:p>
        </w:tc>
        <w:tc>
          <w:tcPr>
            <w:tcW w:w="1564" w:type="dxa"/>
            <w:gridSpan w:val="2"/>
            <w:tcBorders>
              <w:left w:val="single" w:color="auto" w:sz="2" w:space="0"/>
            </w:tcBorders>
            <w:noWrap w:val="0"/>
            <w:tcMar>
              <w:top w:w="28" w:type="dxa"/>
              <w:left w:w="28" w:type="dxa"/>
              <w:bottom w:w="28" w:type="dxa"/>
              <w:right w:w="28" w:type="dxa"/>
            </w:tcMar>
            <w:vAlign w:val="center"/>
          </w:tcPr>
          <w:p w14:paraId="0A27706C">
            <w:pPr>
              <w:snapToGrid w:val="0"/>
              <w:spacing w:line="570" w:lineRule="exact"/>
              <w:ind w:left="135"/>
              <w:jc w:val="center"/>
              <w:outlineLvl w:val="0"/>
              <w:rPr>
                <w:rFonts w:hint="eastAsia" w:ascii="仿宋_GB2312" w:hAnsi="仿宋_GB2312" w:eastAsia="仿宋_GB2312" w:cs="仿宋_GB2312"/>
                <w:color w:val="auto"/>
                <w:spacing w:val="0"/>
                <w:sz w:val="24"/>
                <w:szCs w:val="24"/>
              </w:rPr>
            </w:pPr>
          </w:p>
        </w:tc>
      </w:tr>
      <w:tr w14:paraId="1D1B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562" w:type="dxa"/>
            <w:noWrap w:val="0"/>
            <w:tcMar>
              <w:top w:w="28" w:type="dxa"/>
              <w:left w:w="28" w:type="dxa"/>
              <w:bottom w:w="28" w:type="dxa"/>
              <w:right w:w="28" w:type="dxa"/>
            </w:tcMar>
            <w:vAlign w:val="center"/>
          </w:tcPr>
          <w:p w14:paraId="5F584683">
            <w:pPr>
              <w:snapToGrid w:val="0"/>
              <w:spacing w:line="57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合计</w:t>
            </w:r>
          </w:p>
        </w:tc>
        <w:tc>
          <w:tcPr>
            <w:tcW w:w="2513" w:type="dxa"/>
            <w:gridSpan w:val="6"/>
            <w:noWrap w:val="0"/>
            <w:tcMar>
              <w:top w:w="28" w:type="dxa"/>
              <w:left w:w="28" w:type="dxa"/>
              <w:bottom w:w="28" w:type="dxa"/>
              <w:right w:w="28" w:type="dxa"/>
            </w:tcMar>
            <w:vAlign w:val="center"/>
          </w:tcPr>
          <w:p w14:paraId="6D097508">
            <w:pPr>
              <w:snapToGrid w:val="0"/>
              <w:spacing w:line="570" w:lineRule="exact"/>
              <w:ind w:left="135"/>
              <w:jc w:val="center"/>
              <w:outlineLvl w:val="0"/>
              <w:rPr>
                <w:rFonts w:hint="eastAsia" w:ascii="仿宋_GB2312" w:hAnsi="仿宋_GB2312" w:eastAsia="仿宋_GB2312" w:cs="仿宋_GB2312"/>
                <w:color w:val="auto"/>
                <w:spacing w:val="0"/>
                <w:sz w:val="24"/>
                <w:szCs w:val="24"/>
              </w:rPr>
            </w:pPr>
          </w:p>
        </w:tc>
        <w:tc>
          <w:tcPr>
            <w:tcW w:w="3209" w:type="dxa"/>
            <w:gridSpan w:val="7"/>
            <w:tcBorders>
              <w:left w:val="single" w:color="auto" w:sz="2" w:space="0"/>
            </w:tcBorders>
            <w:noWrap w:val="0"/>
            <w:tcMar>
              <w:top w:w="28" w:type="dxa"/>
              <w:left w:w="28" w:type="dxa"/>
              <w:bottom w:w="28" w:type="dxa"/>
              <w:right w:w="28" w:type="dxa"/>
            </w:tcMar>
            <w:vAlign w:val="center"/>
          </w:tcPr>
          <w:p w14:paraId="35A3A6AA">
            <w:pPr>
              <w:snapToGrid w:val="0"/>
              <w:spacing w:line="570" w:lineRule="exact"/>
              <w:ind w:left="135"/>
              <w:jc w:val="center"/>
              <w:outlineLvl w:val="0"/>
              <w:rPr>
                <w:rFonts w:hint="eastAsia" w:ascii="仿宋_GB2312" w:hAnsi="仿宋_GB2312" w:eastAsia="仿宋_GB2312" w:cs="仿宋_GB2312"/>
                <w:color w:val="auto"/>
                <w:spacing w:val="0"/>
                <w:sz w:val="24"/>
                <w:szCs w:val="24"/>
              </w:rPr>
            </w:pPr>
          </w:p>
        </w:tc>
        <w:tc>
          <w:tcPr>
            <w:tcW w:w="1564" w:type="dxa"/>
            <w:gridSpan w:val="2"/>
            <w:tcBorders>
              <w:left w:val="single" w:color="auto" w:sz="2" w:space="0"/>
            </w:tcBorders>
            <w:noWrap w:val="0"/>
            <w:tcMar>
              <w:top w:w="28" w:type="dxa"/>
              <w:left w:w="28" w:type="dxa"/>
              <w:bottom w:w="28" w:type="dxa"/>
              <w:right w:w="28" w:type="dxa"/>
            </w:tcMar>
            <w:vAlign w:val="center"/>
          </w:tcPr>
          <w:p w14:paraId="0082374C">
            <w:pPr>
              <w:snapToGrid w:val="0"/>
              <w:spacing w:line="570" w:lineRule="exact"/>
              <w:ind w:left="135"/>
              <w:jc w:val="center"/>
              <w:outlineLvl w:val="0"/>
              <w:rPr>
                <w:rFonts w:hint="eastAsia" w:ascii="仿宋_GB2312" w:hAnsi="仿宋_GB2312" w:eastAsia="仿宋_GB2312" w:cs="仿宋_GB2312"/>
                <w:color w:val="auto"/>
                <w:spacing w:val="0"/>
                <w:sz w:val="24"/>
                <w:szCs w:val="24"/>
              </w:rPr>
            </w:pPr>
          </w:p>
        </w:tc>
      </w:tr>
      <w:tr w14:paraId="06E5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restart"/>
            <w:noWrap w:val="0"/>
            <w:tcMar>
              <w:top w:w="28" w:type="dxa"/>
              <w:left w:w="28" w:type="dxa"/>
              <w:bottom w:w="28" w:type="dxa"/>
              <w:right w:w="28" w:type="dxa"/>
            </w:tcMar>
            <w:vAlign w:val="center"/>
          </w:tcPr>
          <w:p w14:paraId="0661D901">
            <w:pPr>
              <w:snapToGrid w:val="0"/>
              <w:spacing w:line="40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具有承担地震安全性评价相关专业的高级职称专业技术人员情况</w:t>
            </w:r>
          </w:p>
        </w:tc>
        <w:tc>
          <w:tcPr>
            <w:tcW w:w="1725" w:type="dxa"/>
            <w:gridSpan w:val="4"/>
            <w:noWrap w:val="0"/>
            <w:tcMar>
              <w:top w:w="28" w:type="dxa"/>
              <w:left w:w="28" w:type="dxa"/>
              <w:bottom w:w="28" w:type="dxa"/>
              <w:right w:w="28" w:type="dxa"/>
            </w:tcMar>
            <w:vAlign w:val="center"/>
          </w:tcPr>
          <w:p w14:paraId="454EDABC">
            <w:pPr>
              <w:snapToGrid w:val="0"/>
              <w:spacing w:line="400" w:lineRule="exact"/>
              <w:jc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rPr>
              <w:t>专业</w:t>
            </w:r>
          </w:p>
        </w:tc>
        <w:tc>
          <w:tcPr>
            <w:tcW w:w="1470" w:type="dxa"/>
            <w:gridSpan w:val="3"/>
            <w:noWrap w:val="0"/>
            <w:tcMar>
              <w:top w:w="28" w:type="dxa"/>
              <w:left w:w="28" w:type="dxa"/>
              <w:bottom w:w="28" w:type="dxa"/>
              <w:right w:w="28" w:type="dxa"/>
            </w:tcMar>
            <w:vAlign w:val="center"/>
          </w:tcPr>
          <w:p w14:paraId="14983D83">
            <w:pPr>
              <w:snapToGrid w:val="0"/>
              <w:spacing w:line="40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人员姓名</w:t>
            </w:r>
          </w:p>
        </w:tc>
        <w:tc>
          <w:tcPr>
            <w:tcW w:w="2295" w:type="dxa"/>
            <w:gridSpan w:val="5"/>
            <w:noWrap w:val="0"/>
            <w:tcMar>
              <w:top w:w="28" w:type="dxa"/>
              <w:left w:w="28" w:type="dxa"/>
              <w:bottom w:w="28" w:type="dxa"/>
              <w:right w:w="28" w:type="dxa"/>
            </w:tcMar>
            <w:vAlign w:val="center"/>
          </w:tcPr>
          <w:p w14:paraId="368420BF">
            <w:pPr>
              <w:snapToGrid w:val="0"/>
              <w:spacing w:line="400" w:lineRule="exact"/>
              <w:jc w:val="center"/>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sz w:val="24"/>
                <w:szCs w:val="24"/>
                <w:lang w:eastAsia="zh-CN"/>
              </w:rPr>
              <w:t>身份证号码</w:t>
            </w:r>
          </w:p>
        </w:tc>
        <w:tc>
          <w:tcPr>
            <w:tcW w:w="1008" w:type="dxa"/>
            <w:noWrap w:val="0"/>
            <w:tcMar>
              <w:top w:w="28" w:type="dxa"/>
              <w:left w:w="28" w:type="dxa"/>
              <w:bottom w:w="28" w:type="dxa"/>
              <w:right w:w="28" w:type="dxa"/>
            </w:tcMar>
            <w:vAlign w:val="center"/>
          </w:tcPr>
          <w:p w14:paraId="69D28AF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pacing w:val="0"/>
                <w:sz w:val="24"/>
                <w:szCs w:val="24"/>
                <w:lang w:val="en" w:eastAsia="zh-CN"/>
              </w:rPr>
            </w:pPr>
            <w:r>
              <w:rPr>
                <w:rFonts w:hint="eastAsia" w:ascii="仿宋_GB2312" w:hAnsi="仿宋_GB2312" w:eastAsia="仿宋_GB2312" w:cs="仿宋_GB2312"/>
                <w:color w:val="auto"/>
                <w:spacing w:val="0"/>
                <w:sz w:val="24"/>
                <w:szCs w:val="24"/>
                <w:lang w:val="en" w:eastAsia="zh-CN"/>
              </w:rPr>
              <w:t>是否全职人员</w:t>
            </w:r>
          </w:p>
        </w:tc>
      </w:tr>
      <w:tr w14:paraId="6E56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350" w:type="dxa"/>
            <w:gridSpan w:val="3"/>
            <w:vMerge w:val="continue"/>
            <w:noWrap w:val="0"/>
            <w:tcMar>
              <w:top w:w="28" w:type="dxa"/>
              <w:left w:w="28" w:type="dxa"/>
              <w:bottom w:w="28" w:type="dxa"/>
              <w:right w:w="28" w:type="dxa"/>
            </w:tcMar>
            <w:vAlign w:val="center"/>
          </w:tcPr>
          <w:p w14:paraId="3A2E0A03">
            <w:pPr>
              <w:snapToGrid w:val="0"/>
              <w:spacing w:line="400" w:lineRule="exact"/>
              <w:ind w:firstLine="420" w:firstLineChars="200"/>
              <w:rPr>
                <w:rFonts w:hint="eastAsia" w:ascii="仿宋_GB2312" w:hAnsi="仿宋_GB2312" w:eastAsia="仿宋_GB2312" w:cs="仿宋_GB2312"/>
                <w:color w:val="auto"/>
                <w:spacing w:val="0"/>
                <w:sz w:val="21"/>
                <w:szCs w:val="24"/>
              </w:rPr>
            </w:pPr>
          </w:p>
        </w:tc>
        <w:tc>
          <w:tcPr>
            <w:tcW w:w="1725" w:type="dxa"/>
            <w:gridSpan w:val="4"/>
            <w:vMerge w:val="restart"/>
            <w:noWrap w:val="0"/>
            <w:tcMar>
              <w:top w:w="28" w:type="dxa"/>
              <w:left w:w="28" w:type="dxa"/>
              <w:bottom w:w="28" w:type="dxa"/>
              <w:right w:w="28" w:type="dxa"/>
            </w:tcMar>
            <w:vAlign w:val="center"/>
          </w:tcPr>
          <w:p w14:paraId="0493B24B">
            <w:pPr>
              <w:snapToGrid w:val="0"/>
              <w:spacing w:line="400" w:lineRule="exact"/>
              <w:jc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rPr>
              <w:t>地震学</w:t>
            </w:r>
          </w:p>
        </w:tc>
        <w:tc>
          <w:tcPr>
            <w:tcW w:w="1470" w:type="dxa"/>
            <w:gridSpan w:val="3"/>
            <w:noWrap w:val="0"/>
            <w:tcMar>
              <w:top w:w="28" w:type="dxa"/>
              <w:left w:w="28" w:type="dxa"/>
              <w:bottom w:w="28" w:type="dxa"/>
              <w:right w:w="28" w:type="dxa"/>
            </w:tcMar>
            <w:vAlign w:val="center"/>
          </w:tcPr>
          <w:p w14:paraId="4EECA467">
            <w:pPr>
              <w:snapToGrid w:val="0"/>
              <w:spacing w:line="400" w:lineRule="exact"/>
              <w:jc w:val="center"/>
              <w:rPr>
                <w:rFonts w:hint="eastAsia" w:ascii="仿宋_GB2312" w:hAnsi="仿宋_GB2312" w:eastAsia="仿宋_GB2312" w:cs="仿宋_GB2312"/>
                <w:color w:val="auto"/>
                <w:spacing w:val="0"/>
                <w:sz w:val="24"/>
                <w:szCs w:val="24"/>
              </w:rPr>
            </w:pPr>
          </w:p>
        </w:tc>
        <w:tc>
          <w:tcPr>
            <w:tcW w:w="2295" w:type="dxa"/>
            <w:gridSpan w:val="5"/>
            <w:noWrap w:val="0"/>
            <w:tcMar>
              <w:top w:w="28" w:type="dxa"/>
              <w:left w:w="28" w:type="dxa"/>
              <w:bottom w:w="28" w:type="dxa"/>
              <w:right w:w="28" w:type="dxa"/>
            </w:tcMar>
            <w:vAlign w:val="center"/>
          </w:tcPr>
          <w:p w14:paraId="5D6A1C8D">
            <w:pPr>
              <w:snapToGrid w:val="0"/>
              <w:spacing w:line="400" w:lineRule="exact"/>
              <w:ind w:firstLine="480" w:firstLineChars="200"/>
              <w:jc w:val="left"/>
              <w:outlineLvl w:val="0"/>
              <w:rPr>
                <w:rFonts w:hint="eastAsia" w:ascii="仿宋_GB2312" w:hAnsi="仿宋_GB2312" w:eastAsia="仿宋_GB2312" w:cs="仿宋_GB2312"/>
                <w:color w:val="auto"/>
                <w:spacing w:val="0"/>
                <w:sz w:val="24"/>
                <w:szCs w:val="24"/>
              </w:rPr>
            </w:pPr>
          </w:p>
        </w:tc>
        <w:tc>
          <w:tcPr>
            <w:tcW w:w="1008" w:type="dxa"/>
            <w:noWrap w:val="0"/>
            <w:tcMar>
              <w:top w:w="28" w:type="dxa"/>
              <w:left w:w="28" w:type="dxa"/>
              <w:bottom w:w="28" w:type="dxa"/>
              <w:right w:w="28" w:type="dxa"/>
            </w:tcMar>
            <w:vAlign w:val="center"/>
          </w:tcPr>
          <w:p w14:paraId="3C044742">
            <w:pPr>
              <w:snapToGrid w:val="0"/>
              <w:spacing w:line="400" w:lineRule="exact"/>
              <w:ind w:firstLine="480" w:firstLineChars="200"/>
              <w:jc w:val="left"/>
              <w:outlineLvl w:val="0"/>
              <w:rPr>
                <w:rFonts w:hint="eastAsia" w:ascii="仿宋_GB2312" w:hAnsi="仿宋_GB2312" w:eastAsia="仿宋_GB2312" w:cs="仿宋_GB2312"/>
                <w:color w:val="auto"/>
                <w:spacing w:val="0"/>
                <w:sz w:val="24"/>
                <w:szCs w:val="24"/>
              </w:rPr>
            </w:pPr>
          </w:p>
        </w:tc>
      </w:tr>
      <w:tr w14:paraId="3E57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350" w:type="dxa"/>
            <w:gridSpan w:val="3"/>
            <w:vMerge w:val="continue"/>
            <w:noWrap w:val="0"/>
            <w:tcMar>
              <w:top w:w="28" w:type="dxa"/>
              <w:left w:w="28" w:type="dxa"/>
              <w:bottom w:w="28" w:type="dxa"/>
              <w:right w:w="28" w:type="dxa"/>
            </w:tcMar>
            <w:vAlign w:val="center"/>
          </w:tcPr>
          <w:p w14:paraId="2C2D9E0B">
            <w:pPr>
              <w:snapToGrid w:val="0"/>
              <w:spacing w:line="400" w:lineRule="exact"/>
              <w:ind w:firstLine="420" w:firstLineChars="200"/>
              <w:rPr>
                <w:rFonts w:hint="eastAsia" w:ascii="仿宋_GB2312" w:hAnsi="仿宋_GB2312" w:eastAsia="仿宋_GB2312" w:cs="仿宋_GB2312"/>
                <w:color w:val="auto"/>
                <w:spacing w:val="0"/>
                <w:sz w:val="21"/>
                <w:szCs w:val="24"/>
              </w:rPr>
            </w:pPr>
          </w:p>
        </w:tc>
        <w:tc>
          <w:tcPr>
            <w:tcW w:w="1725" w:type="dxa"/>
            <w:gridSpan w:val="4"/>
            <w:vMerge w:val="continue"/>
            <w:noWrap w:val="0"/>
            <w:tcMar>
              <w:top w:w="28" w:type="dxa"/>
              <w:left w:w="28" w:type="dxa"/>
              <w:bottom w:w="28" w:type="dxa"/>
              <w:right w:w="28" w:type="dxa"/>
            </w:tcMar>
            <w:vAlign w:val="center"/>
          </w:tcPr>
          <w:p w14:paraId="7526731E">
            <w:pPr>
              <w:snapToGrid w:val="0"/>
              <w:spacing w:line="400" w:lineRule="exact"/>
              <w:jc w:val="center"/>
              <w:rPr>
                <w:rFonts w:hint="eastAsia" w:ascii="仿宋_GB2312" w:hAnsi="仿宋_GB2312" w:eastAsia="仿宋_GB2312" w:cs="仿宋_GB2312"/>
                <w:color w:val="auto"/>
                <w:spacing w:val="0"/>
                <w:sz w:val="24"/>
                <w:szCs w:val="24"/>
              </w:rPr>
            </w:pPr>
          </w:p>
        </w:tc>
        <w:tc>
          <w:tcPr>
            <w:tcW w:w="1470" w:type="dxa"/>
            <w:gridSpan w:val="3"/>
            <w:noWrap w:val="0"/>
            <w:tcMar>
              <w:top w:w="28" w:type="dxa"/>
              <w:left w:w="28" w:type="dxa"/>
              <w:bottom w:w="28" w:type="dxa"/>
              <w:right w:w="28" w:type="dxa"/>
            </w:tcMar>
            <w:vAlign w:val="center"/>
          </w:tcPr>
          <w:p w14:paraId="7399369B">
            <w:pPr>
              <w:snapToGrid w:val="0"/>
              <w:spacing w:line="400" w:lineRule="exact"/>
              <w:jc w:val="center"/>
              <w:rPr>
                <w:rFonts w:hint="eastAsia" w:ascii="仿宋_GB2312" w:hAnsi="仿宋_GB2312" w:eastAsia="仿宋_GB2312" w:cs="仿宋_GB2312"/>
                <w:color w:val="auto"/>
                <w:spacing w:val="0"/>
                <w:sz w:val="24"/>
                <w:szCs w:val="24"/>
              </w:rPr>
            </w:pPr>
          </w:p>
        </w:tc>
        <w:tc>
          <w:tcPr>
            <w:tcW w:w="2295" w:type="dxa"/>
            <w:gridSpan w:val="5"/>
            <w:noWrap w:val="0"/>
            <w:tcMar>
              <w:top w:w="28" w:type="dxa"/>
              <w:left w:w="28" w:type="dxa"/>
              <w:bottom w:w="28" w:type="dxa"/>
              <w:right w:w="28" w:type="dxa"/>
            </w:tcMar>
            <w:vAlign w:val="center"/>
          </w:tcPr>
          <w:p w14:paraId="1843D8AC">
            <w:pPr>
              <w:snapToGrid w:val="0"/>
              <w:spacing w:line="400" w:lineRule="exact"/>
              <w:ind w:firstLine="480" w:firstLineChars="200"/>
              <w:jc w:val="left"/>
              <w:outlineLvl w:val="0"/>
              <w:rPr>
                <w:rFonts w:hint="eastAsia" w:ascii="仿宋_GB2312" w:hAnsi="仿宋_GB2312" w:eastAsia="仿宋_GB2312" w:cs="仿宋_GB2312"/>
                <w:color w:val="auto"/>
                <w:spacing w:val="0"/>
                <w:sz w:val="24"/>
                <w:szCs w:val="24"/>
              </w:rPr>
            </w:pPr>
          </w:p>
        </w:tc>
        <w:tc>
          <w:tcPr>
            <w:tcW w:w="1008" w:type="dxa"/>
            <w:noWrap w:val="0"/>
            <w:tcMar>
              <w:top w:w="28" w:type="dxa"/>
              <w:left w:w="28" w:type="dxa"/>
              <w:bottom w:w="28" w:type="dxa"/>
              <w:right w:w="28" w:type="dxa"/>
            </w:tcMar>
            <w:vAlign w:val="center"/>
          </w:tcPr>
          <w:p w14:paraId="73EE9E64">
            <w:pPr>
              <w:snapToGrid w:val="0"/>
              <w:spacing w:line="400" w:lineRule="exact"/>
              <w:ind w:firstLine="480" w:firstLineChars="200"/>
              <w:jc w:val="left"/>
              <w:outlineLvl w:val="0"/>
              <w:rPr>
                <w:rFonts w:hint="eastAsia" w:ascii="仿宋_GB2312" w:hAnsi="仿宋_GB2312" w:eastAsia="仿宋_GB2312" w:cs="仿宋_GB2312"/>
                <w:color w:val="auto"/>
                <w:spacing w:val="0"/>
                <w:sz w:val="24"/>
                <w:szCs w:val="24"/>
              </w:rPr>
            </w:pPr>
          </w:p>
        </w:tc>
      </w:tr>
      <w:tr w14:paraId="03A3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350" w:type="dxa"/>
            <w:gridSpan w:val="3"/>
            <w:vMerge w:val="continue"/>
            <w:noWrap w:val="0"/>
            <w:tcMar>
              <w:top w:w="28" w:type="dxa"/>
              <w:left w:w="28" w:type="dxa"/>
              <w:bottom w:w="28" w:type="dxa"/>
              <w:right w:w="28" w:type="dxa"/>
            </w:tcMar>
            <w:vAlign w:val="center"/>
          </w:tcPr>
          <w:p w14:paraId="7682880D">
            <w:pPr>
              <w:snapToGrid w:val="0"/>
              <w:spacing w:line="400" w:lineRule="exact"/>
              <w:ind w:firstLine="480" w:firstLineChars="200"/>
              <w:outlineLvl w:val="0"/>
              <w:rPr>
                <w:rFonts w:hint="eastAsia" w:ascii="仿宋_GB2312" w:hAnsi="仿宋_GB2312" w:eastAsia="仿宋_GB2312" w:cs="仿宋_GB2312"/>
                <w:color w:val="auto"/>
                <w:spacing w:val="0"/>
                <w:sz w:val="24"/>
                <w:szCs w:val="24"/>
              </w:rPr>
            </w:pPr>
          </w:p>
        </w:tc>
        <w:tc>
          <w:tcPr>
            <w:tcW w:w="1725" w:type="dxa"/>
            <w:gridSpan w:val="4"/>
            <w:vMerge w:val="restart"/>
            <w:noWrap w:val="0"/>
            <w:tcMar>
              <w:top w:w="28" w:type="dxa"/>
              <w:left w:w="28" w:type="dxa"/>
              <w:bottom w:w="28" w:type="dxa"/>
              <w:right w:w="28" w:type="dxa"/>
            </w:tcMar>
            <w:vAlign w:val="center"/>
          </w:tcPr>
          <w:p w14:paraId="22D53CA0">
            <w:pPr>
              <w:snapToGrid w:val="0"/>
              <w:spacing w:line="400" w:lineRule="exact"/>
              <w:jc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rPr>
              <w:t>地震地质学</w:t>
            </w:r>
          </w:p>
        </w:tc>
        <w:tc>
          <w:tcPr>
            <w:tcW w:w="1470" w:type="dxa"/>
            <w:gridSpan w:val="3"/>
            <w:noWrap w:val="0"/>
            <w:tcMar>
              <w:top w:w="28" w:type="dxa"/>
              <w:left w:w="28" w:type="dxa"/>
              <w:bottom w:w="28" w:type="dxa"/>
              <w:right w:w="28" w:type="dxa"/>
            </w:tcMar>
            <w:vAlign w:val="center"/>
          </w:tcPr>
          <w:p w14:paraId="328345D9">
            <w:pPr>
              <w:snapToGrid w:val="0"/>
              <w:spacing w:line="400" w:lineRule="exact"/>
              <w:jc w:val="center"/>
              <w:rPr>
                <w:rFonts w:hint="eastAsia" w:ascii="仿宋_GB2312" w:hAnsi="仿宋_GB2312" w:eastAsia="仿宋_GB2312" w:cs="仿宋_GB2312"/>
                <w:color w:val="auto"/>
                <w:spacing w:val="0"/>
                <w:sz w:val="24"/>
                <w:szCs w:val="24"/>
              </w:rPr>
            </w:pPr>
          </w:p>
        </w:tc>
        <w:tc>
          <w:tcPr>
            <w:tcW w:w="2295" w:type="dxa"/>
            <w:gridSpan w:val="5"/>
            <w:noWrap w:val="0"/>
            <w:tcMar>
              <w:top w:w="28" w:type="dxa"/>
              <w:left w:w="28" w:type="dxa"/>
              <w:bottom w:w="28" w:type="dxa"/>
              <w:right w:w="28" w:type="dxa"/>
            </w:tcMar>
            <w:vAlign w:val="center"/>
          </w:tcPr>
          <w:p w14:paraId="6840DF81">
            <w:pPr>
              <w:snapToGrid w:val="0"/>
              <w:spacing w:line="400" w:lineRule="exact"/>
              <w:ind w:firstLine="480" w:firstLineChars="200"/>
              <w:jc w:val="left"/>
              <w:outlineLvl w:val="0"/>
              <w:rPr>
                <w:rFonts w:hint="eastAsia" w:ascii="仿宋_GB2312" w:hAnsi="仿宋_GB2312" w:eastAsia="仿宋_GB2312" w:cs="仿宋_GB2312"/>
                <w:color w:val="auto"/>
                <w:spacing w:val="0"/>
                <w:sz w:val="24"/>
                <w:szCs w:val="24"/>
              </w:rPr>
            </w:pPr>
          </w:p>
        </w:tc>
        <w:tc>
          <w:tcPr>
            <w:tcW w:w="1008" w:type="dxa"/>
            <w:noWrap w:val="0"/>
            <w:tcMar>
              <w:top w:w="28" w:type="dxa"/>
              <w:left w:w="28" w:type="dxa"/>
              <w:bottom w:w="28" w:type="dxa"/>
              <w:right w:w="28" w:type="dxa"/>
            </w:tcMar>
            <w:vAlign w:val="center"/>
          </w:tcPr>
          <w:p w14:paraId="110934C9">
            <w:pPr>
              <w:snapToGrid w:val="0"/>
              <w:spacing w:line="400" w:lineRule="exact"/>
              <w:ind w:firstLine="480" w:firstLineChars="200"/>
              <w:jc w:val="left"/>
              <w:outlineLvl w:val="0"/>
              <w:rPr>
                <w:rFonts w:hint="eastAsia" w:ascii="仿宋_GB2312" w:hAnsi="仿宋_GB2312" w:eastAsia="仿宋_GB2312" w:cs="仿宋_GB2312"/>
                <w:color w:val="auto"/>
                <w:spacing w:val="0"/>
                <w:sz w:val="24"/>
                <w:szCs w:val="24"/>
              </w:rPr>
            </w:pPr>
          </w:p>
        </w:tc>
      </w:tr>
      <w:tr w14:paraId="1763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350" w:type="dxa"/>
            <w:gridSpan w:val="3"/>
            <w:vMerge w:val="continue"/>
            <w:noWrap w:val="0"/>
            <w:tcMar>
              <w:top w:w="28" w:type="dxa"/>
              <w:left w:w="28" w:type="dxa"/>
              <w:bottom w:w="28" w:type="dxa"/>
              <w:right w:w="28" w:type="dxa"/>
            </w:tcMar>
            <w:vAlign w:val="center"/>
          </w:tcPr>
          <w:p w14:paraId="429EC8F1">
            <w:pPr>
              <w:snapToGrid w:val="0"/>
              <w:spacing w:line="400" w:lineRule="exact"/>
              <w:ind w:firstLine="480" w:firstLineChars="200"/>
              <w:outlineLvl w:val="0"/>
              <w:rPr>
                <w:rFonts w:hint="eastAsia" w:ascii="仿宋_GB2312" w:hAnsi="仿宋_GB2312" w:eastAsia="仿宋_GB2312" w:cs="仿宋_GB2312"/>
                <w:color w:val="auto"/>
                <w:spacing w:val="0"/>
                <w:sz w:val="24"/>
                <w:szCs w:val="24"/>
              </w:rPr>
            </w:pPr>
          </w:p>
        </w:tc>
        <w:tc>
          <w:tcPr>
            <w:tcW w:w="1725" w:type="dxa"/>
            <w:gridSpan w:val="4"/>
            <w:vMerge w:val="continue"/>
            <w:noWrap w:val="0"/>
            <w:tcMar>
              <w:top w:w="28" w:type="dxa"/>
              <w:left w:w="28" w:type="dxa"/>
              <w:bottom w:w="28" w:type="dxa"/>
              <w:right w:w="28" w:type="dxa"/>
            </w:tcMar>
            <w:vAlign w:val="center"/>
          </w:tcPr>
          <w:p w14:paraId="0381C62A">
            <w:pPr>
              <w:snapToGrid w:val="0"/>
              <w:spacing w:line="400" w:lineRule="exact"/>
              <w:jc w:val="center"/>
              <w:rPr>
                <w:rFonts w:hint="eastAsia" w:ascii="仿宋_GB2312" w:hAnsi="仿宋_GB2312" w:eastAsia="仿宋_GB2312" w:cs="仿宋_GB2312"/>
                <w:color w:val="auto"/>
                <w:spacing w:val="0"/>
                <w:sz w:val="24"/>
                <w:szCs w:val="24"/>
              </w:rPr>
            </w:pPr>
          </w:p>
        </w:tc>
        <w:tc>
          <w:tcPr>
            <w:tcW w:w="1470" w:type="dxa"/>
            <w:gridSpan w:val="3"/>
            <w:noWrap w:val="0"/>
            <w:tcMar>
              <w:top w:w="28" w:type="dxa"/>
              <w:left w:w="28" w:type="dxa"/>
              <w:bottom w:w="28" w:type="dxa"/>
              <w:right w:w="28" w:type="dxa"/>
            </w:tcMar>
            <w:vAlign w:val="center"/>
          </w:tcPr>
          <w:p w14:paraId="0FF120FF">
            <w:pPr>
              <w:snapToGrid w:val="0"/>
              <w:spacing w:line="400" w:lineRule="exact"/>
              <w:jc w:val="center"/>
              <w:rPr>
                <w:rFonts w:hint="eastAsia" w:ascii="仿宋_GB2312" w:hAnsi="仿宋_GB2312" w:eastAsia="仿宋_GB2312" w:cs="仿宋_GB2312"/>
                <w:color w:val="auto"/>
                <w:spacing w:val="0"/>
                <w:sz w:val="24"/>
                <w:szCs w:val="24"/>
              </w:rPr>
            </w:pPr>
          </w:p>
        </w:tc>
        <w:tc>
          <w:tcPr>
            <w:tcW w:w="2295" w:type="dxa"/>
            <w:gridSpan w:val="5"/>
            <w:noWrap w:val="0"/>
            <w:tcMar>
              <w:top w:w="28" w:type="dxa"/>
              <w:left w:w="28" w:type="dxa"/>
              <w:bottom w:w="28" w:type="dxa"/>
              <w:right w:w="28" w:type="dxa"/>
            </w:tcMar>
            <w:vAlign w:val="center"/>
          </w:tcPr>
          <w:p w14:paraId="2D906576">
            <w:pPr>
              <w:snapToGrid w:val="0"/>
              <w:spacing w:line="400" w:lineRule="exact"/>
              <w:ind w:firstLine="480" w:firstLineChars="200"/>
              <w:jc w:val="left"/>
              <w:outlineLvl w:val="0"/>
              <w:rPr>
                <w:rFonts w:hint="eastAsia" w:ascii="仿宋_GB2312" w:hAnsi="仿宋_GB2312" w:eastAsia="仿宋_GB2312" w:cs="仿宋_GB2312"/>
                <w:color w:val="auto"/>
                <w:spacing w:val="0"/>
                <w:sz w:val="24"/>
                <w:szCs w:val="24"/>
              </w:rPr>
            </w:pPr>
          </w:p>
        </w:tc>
        <w:tc>
          <w:tcPr>
            <w:tcW w:w="1008" w:type="dxa"/>
            <w:noWrap w:val="0"/>
            <w:tcMar>
              <w:top w:w="28" w:type="dxa"/>
              <w:left w:w="28" w:type="dxa"/>
              <w:bottom w:w="28" w:type="dxa"/>
              <w:right w:w="28" w:type="dxa"/>
            </w:tcMar>
            <w:vAlign w:val="center"/>
          </w:tcPr>
          <w:p w14:paraId="69F3A0C6">
            <w:pPr>
              <w:snapToGrid w:val="0"/>
              <w:spacing w:line="400" w:lineRule="exact"/>
              <w:ind w:firstLine="480" w:firstLineChars="200"/>
              <w:jc w:val="left"/>
              <w:outlineLvl w:val="0"/>
              <w:rPr>
                <w:rFonts w:hint="eastAsia" w:ascii="仿宋_GB2312" w:hAnsi="仿宋_GB2312" w:eastAsia="仿宋_GB2312" w:cs="仿宋_GB2312"/>
                <w:color w:val="auto"/>
                <w:spacing w:val="0"/>
                <w:sz w:val="24"/>
                <w:szCs w:val="24"/>
              </w:rPr>
            </w:pPr>
          </w:p>
        </w:tc>
      </w:tr>
      <w:tr w14:paraId="4149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350" w:type="dxa"/>
            <w:gridSpan w:val="3"/>
            <w:vMerge w:val="continue"/>
            <w:noWrap w:val="0"/>
            <w:tcMar>
              <w:top w:w="28" w:type="dxa"/>
              <w:left w:w="28" w:type="dxa"/>
              <w:bottom w:w="28" w:type="dxa"/>
              <w:right w:w="28" w:type="dxa"/>
            </w:tcMar>
            <w:vAlign w:val="center"/>
          </w:tcPr>
          <w:p w14:paraId="24B03EC4">
            <w:pPr>
              <w:snapToGrid w:val="0"/>
              <w:spacing w:line="400" w:lineRule="exact"/>
              <w:ind w:firstLine="480" w:firstLineChars="200"/>
              <w:outlineLvl w:val="0"/>
              <w:rPr>
                <w:rFonts w:hint="eastAsia" w:ascii="仿宋_GB2312" w:hAnsi="仿宋_GB2312" w:eastAsia="仿宋_GB2312" w:cs="仿宋_GB2312"/>
                <w:color w:val="auto"/>
                <w:spacing w:val="0"/>
                <w:sz w:val="24"/>
                <w:szCs w:val="24"/>
              </w:rPr>
            </w:pPr>
          </w:p>
        </w:tc>
        <w:tc>
          <w:tcPr>
            <w:tcW w:w="1725" w:type="dxa"/>
            <w:gridSpan w:val="4"/>
            <w:vMerge w:val="restart"/>
            <w:noWrap w:val="0"/>
            <w:tcMar>
              <w:top w:w="28" w:type="dxa"/>
              <w:left w:w="28" w:type="dxa"/>
              <w:bottom w:w="28" w:type="dxa"/>
              <w:right w:w="28" w:type="dxa"/>
            </w:tcMar>
            <w:vAlign w:val="center"/>
          </w:tcPr>
          <w:p w14:paraId="7649D30A">
            <w:pPr>
              <w:snapToGrid w:val="0"/>
              <w:spacing w:line="400" w:lineRule="exact"/>
              <w:jc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rPr>
              <w:t>地震工程学</w:t>
            </w:r>
          </w:p>
        </w:tc>
        <w:tc>
          <w:tcPr>
            <w:tcW w:w="1470" w:type="dxa"/>
            <w:gridSpan w:val="3"/>
            <w:noWrap w:val="0"/>
            <w:tcMar>
              <w:top w:w="28" w:type="dxa"/>
              <w:left w:w="28" w:type="dxa"/>
              <w:bottom w:w="28" w:type="dxa"/>
              <w:right w:w="28" w:type="dxa"/>
            </w:tcMar>
            <w:vAlign w:val="center"/>
          </w:tcPr>
          <w:p w14:paraId="18974181">
            <w:pPr>
              <w:snapToGrid w:val="0"/>
              <w:spacing w:line="400" w:lineRule="exact"/>
              <w:jc w:val="center"/>
              <w:rPr>
                <w:rFonts w:hint="eastAsia" w:ascii="仿宋_GB2312" w:hAnsi="仿宋_GB2312" w:eastAsia="仿宋_GB2312" w:cs="仿宋_GB2312"/>
                <w:color w:val="auto"/>
                <w:spacing w:val="0"/>
                <w:sz w:val="24"/>
                <w:szCs w:val="24"/>
              </w:rPr>
            </w:pPr>
          </w:p>
        </w:tc>
        <w:tc>
          <w:tcPr>
            <w:tcW w:w="2295" w:type="dxa"/>
            <w:gridSpan w:val="5"/>
            <w:noWrap w:val="0"/>
            <w:tcMar>
              <w:top w:w="28" w:type="dxa"/>
              <w:left w:w="28" w:type="dxa"/>
              <w:bottom w:w="28" w:type="dxa"/>
              <w:right w:w="28" w:type="dxa"/>
            </w:tcMar>
            <w:vAlign w:val="center"/>
          </w:tcPr>
          <w:p w14:paraId="4D47560C">
            <w:pPr>
              <w:snapToGrid w:val="0"/>
              <w:spacing w:line="400" w:lineRule="exact"/>
              <w:ind w:firstLine="480" w:firstLineChars="200"/>
              <w:jc w:val="left"/>
              <w:outlineLvl w:val="0"/>
              <w:rPr>
                <w:rFonts w:hint="eastAsia" w:ascii="仿宋_GB2312" w:hAnsi="仿宋_GB2312" w:eastAsia="仿宋_GB2312" w:cs="仿宋_GB2312"/>
                <w:color w:val="auto"/>
                <w:spacing w:val="0"/>
                <w:sz w:val="24"/>
                <w:szCs w:val="24"/>
              </w:rPr>
            </w:pPr>
          </w:p>
        </w:tc>
        <w:tc>
          <w:tcPr>
            <w:tcW w:w="1008" w:type="dxa"/>
            <w:noWrap w:val="0"/>
            <w:tcMar>
              <w:top w:w="28" w:type="dxa"/>
              <w:left w:w="28" w:type="dxa"/>
              <w:bottom w:w="28" w:type="dxa"/>
              <w:right w:w="28" w:type="dxa"/>
            </w:tcMar>
            <w:vAlign w:val="center"/>
          </w:tcPr>
          <w:p w14:paraId="1E971FFC">
            <w:pPr>
              <w:snapToGrid w:val="0"/>
              <w:spacing w:line="400" w:lineRule="exact"/>
              <w:ind w:firstLine="480" w:firstLineChars="200"/>
              <w:jc w:val="left"/>
              <w:outlineLvl w:val="0"/>
              <w:rPr>
                <w:rFonts w:hint="eastAsia" w:ascii="仿宋_GB2312" w:hAnsi="仿宋_GB2312" w:eastAsia="仿宋_GB2312" w:cs="仿宋_GB2312"/>
                <w:color w:val="auto"/>
                <w:spacing w:val="0"/>
                <w:sz w:val="24"/>
                <w:szCs w:val="24"/>
              </w:rPr>
            </w:pPr>
          </w:p>
        </w:tc>
      </w:tr>
      <w:tr w14:paraId="4583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350" w:type="dxa"/>
            <w:gridSpan w:val="3"/>
            <w:vMerge w:val="continue"/>
            <w:noWrap w:val="0"/>
            <w:tcMar>
              <w:top w:w="28" w:type="dxa"/>
              <w:left w:w="28" w:type="dxa"/>
              <w:bottom w:w="28" w:type="dxa"/>
              <w:right w:w="28" w:type="dxa"/>
            </w:tcMar>
            <w:vAlign w:val="center"/>
          </w:tcPr>
          <w:p w14:paraId="3A49BFF9">
            <w:pPr>
              <w:snapToGrid w:val="0"/>
              <w:spacing w:line="400" w:lineRule="exact"/>
              <w:ind w:firstLine="480" w:firstLineChars="200"/>
              <w:outlineLvl w:val="0"/>
              <w:rPr>
                <w:rFonts w:hint="eastAsia" w:ascii="仿宋_GB2312" w:hAnsi="仿宋_GB2312" w:eastAsia="仿宋_GB2312" w:cs="仿宋_GB2312"/>
                <w:color w:val="auto"/>
                <w:spacing w:val="0"/>
                <w:sz w:val="24"/>
                <w:szCs w:val="24"/>
              </w:rPr>
            </w:pPr>
          </w:p>
        </w:tc>
        <w:tc>
          <w:tcPr>
            <w:tcW w:w="1725" w:type="dxa"/>
            <w:gridSpan w:val="4"/>
            <w:vMerge w:val="continue"/>
            <w:noWrap w:val="0"/>
            <w:tcMar>
              <w:top w:w="28" w:type="dxa"/>
              <w:left w:w="28" w:type="dxa"/>
              <w:bottom w:w="28" w:type="dxa"/>
              <w:right w:w="28" w:type="dxa"/>
            </w:tcMar>
            <w:vAlign w:val="center"/>
          </w:tcPr>
          <w:p w14:paraId="32ED78E6">
            <w:pPr>
              <w:snapToGrid w:val="0"/>
              <w:spacing w:line="400" w:lineRule="exact"/>
              <w:jc w:val="center"/>
              <w:rPr>
                <w:rFonts w:hint="eastAsia" w:ascii="仿宋_GB2312" w:hAnsi="仿宋_GB2312" w:eastAsia="仿宋_GB2312" w:cs="仿宋_GB2312"/>
                <w:color w:val="auto"/>
                <w:spacing w:val="0"/>
                <w:sz w:val="24"/>
                <w:szCs w:val="24"/>
              </w:rPr>
            </w:pPr>
          </w:p>
        </w:tc>
        <w:tc>
          <w:tcPr>
            <w:tcW w:w="1470" w:type="dxa"/>
            <w:gridSpan w:val="3"/>
            <w:noWrap w:val="0"/>
            <w:tcMar>
              <w:top w:w="28" w:type="dxa"/>
              <w:left w:w="28" w:type="dxa"/>
              <w:bottom w:w="28" w:type="dxa"/>
              <w:right w:w="28" w:type="dxa"/>
            </w:tcMar>
            <w:vAlign w:val="center"/>
          </w:tcPr>
          <w:p w14:paraId="484C251D">
            <w:pPr>
              <w:snapToGrid w:val="0"/>
              <w:spacing w:line="400" w:lineRule="exact"/>
              <w:jc w:val="center"/>
              <w:rPr>
                <w:rFonts w:hint="eastAsia" w:ascii="仿宋_GB2312" w:hAnsi="仿宋_GB2312" w:eastAsia="仿宋_GB2312" w:cs="仿宋_GB2312"/>
                <w:color w:val="auto"/>
                <w:spacing w:val="0"/>
                <w:sz w:val="24"/>
                <w:szCs w:val="24"/>
              </w:rPr>
            </w:pPr>
          </w:p>
        </w:tc>
        <w:tc>
          <w:tcPr>
            <w:tcW w:w="2295" w:type="dxa"/>
            <w:gridSpan w:val="5"/>
            <w:noWrap w:val="0"/>
            <w:tcMar>
              <w:top w:w="28" w:type="dxa"/>
              <w:left w:w="28" w:type="dxa"/>
              <w:bottom w:w="28" w:type="dxa"/>
              <w:right w:w="28" w:type="dxa"/>
            </w:tcMar>
            <w:vAlign w:val="center"/>
          </w:tcPr>
          <w:p w14:paraId="01F817BC">
            <w:pPr>
              <w:snapToGrid w:val="0"/>
              <w:spacing w:line="400" w:lineRule="exact"/>
              <w:ind w:firstLine="480" w:firstLineChars="200"/>
              <w:jc w:val="left"/>
              <w:outlineLvl w:val="0"/>
              <w:rPr>
                <w:rFonts w:hint="eastAsia" w:ascii="仿宋_GB2312" w:hAnsi="仿宋_GB2312" w:eastAsia="仿宋_GB2312" w:cs="仿宋_GB2312"/>
                <w:color w:val="auto"/>
                <w:spacing w:val="0"/>
                <w:sz w:val="24"/>
                <w:szCs w:val="24"/>
              </w:rPr>
            </w:pPr>
          </w:p>
        </w:tc>
        <w:tc>
          <w:tcPr>
            <w:tcW w:w="1008" w:type="dxa"/>
            <w:noWrap w:val="0"/>
            <w:tcMar>
              <w:top w:w="28" w:type="dxa"/>
              <w:left w:w="28" w:type="dxa"/>
              <w:bottom w:w="28" w:type="dxa"/>
              <w:right w:w="28" w:type="dxa"/>
            </w:tcMar>
            <w:vAlign w:val="center"/>
          </w:tcPr>
          <w:p w14:paraId="47D7784B">
            <w:pPr>
              <w:snapToGrid w:val="0"/>
              <w:spacing w:line="400" w:lineRule="exact"/>
              <w:ind w:firstLine="480" w:firstLineChars="200"/>
              <w:jc w:val="left"/>
              <w:outlineLvl w:val="0"/>
              <w:rPr>
                <w:rFonts w:hint="eastAsia" w:ascii="仿宋_GB2312" w:hAnsi="仿宋_GB2312" w:eastAsia="仿宋_GB2312" w:cs="仿宋_GB2312"/>
                <w:color w:val="auto"/>
                <w:spacing w:val="0"/>
                <w:sz w:val="24"/>
                <w:szCs w:val="24"/>
              </w:rPr>
            </w:pPr>
          </w:p>
        </w:tc>
      </w:tr>
      <w:tr w14:paraId="6245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350" w:type="dxa"/>
            <w:gridSpan w:val="3"/>
            <w:vMerge w:val="continue"/>
            <w:noWrap w:val="0"/>
            <w:tcMar>
              <w:top w:w="28" w:type="dxa"/>
              <w:left w:w="28" w:type="dxa"/>
              <w:bottom w:w="28" w:type="dxa"/>
              <w:right w:w="28" w:type="dxa"/>
            </w:tcMar>
            <w:vAlign w:val="center"/>
          </w:tcPr>
          <w:p w14:paraId="768BF8C9">
            <w:pPr>
              <w:snapToGrid w:val="0"/>
              <w:spacing w:line="400" w:lineRule="exact"/>
              <w:ind w:firstLine="480" w:firstLineChars="200"/>
              <w:outlineLvl w:val="0"/>
              <w:rPr>
                <w:rFonts w:hint="eastAsia" w:ascii="仿宋_GB2312" w:hAnsi="仿宋_GB2312" w:eastAsia="仿宋_GB2312" w:cs="仿宋_GB2312"/>
                <w:color w:val="auto"/>
                <w:spacing w:val="0"/>
                <w:sz w:val="24"/>
                <w:szCs w:val="24"/>
              </w:rPr>
            </w:pPr>
          </w:p>
        </w:tc>
        <w:tc>
          <w:tcPr>
            <w:tcW w:w="1725" w:type="dxa"/>
            <w:gridSpan w:val="4"/>
            <w:noWrap w:val="0"/>
            <w:tcMar>
              <w:top w:w="28" w:type="dxa"/>
              <w:left w:w="28" w:type="dxa"/>
              <w:bottom w:w="28" w:type="dxa"/>
              <w:right w:w="28" w:type="dxa"/>
            </w:tcMar>
            <w:vAlign w:val="center"/>
          </w:tcPr>
          <w:p w14:paraId="41DCDD39">
            <w:pPr>
              <w:snapToGrid w:val="0"/>
              <w:spacing w:line="400" w:lineRule="exact"/>
              <w:jc w:val="center"/>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sz w:val="24"/>
                <w:szCs w:val="24"/>
                <w:lang w:eastAsia="zh-CN"/>
              </w:rPr>
              <w:t>……</w:t>
            </w:r>
          </w:p>
        </w:tc>
        <w:tc>
          <w:tcPr>
            <w:tcW w:w="1470" w:type="dxa"/>
            <w:gridSpan w:val="3"/>
            <w:noWrap w:val="0"/>
            <w:tcMar>
              <w:top w:w="28" w:type="dxa"/>
              <w:left w:w="28" w:type="dxa"/>
              <w:bottom w:w="28" w:type="dxa"/>
              <w:right w:w="28" w:type="dxa"/>
            </w:tcMar>
            <w:vAlign w:val="center"/>
          </w:tcPr>
          <w:p w14:paraId="44201710">
            <w:pPr>
              <w:snapToGrid w:val="0"/>
              <w:spacing w:line="400" w:lineRule="exact"/>
              <w:jc w:val="center"/>
              <w:rPr>
                <w:rFonts w:hint="eastAsia" w:ascii="仿宋_GB2312" w:hAnsi="仿宋_GB2312" w:eastAsia="仿宋_GB2312" w:cs="仿宋_GB2312"/>
                <w:color w:val="auto"/>
                <w:spacing w:val="0"/>
                <w:sz w:val="24"/>
                <w:szCs w:val="24"/>
              </w:rPr>
            </w:pPr>
          </w:p>
        </w:tc>
        <w:tc>
          <w:tcPr>
            <w:tcW w:w="2295" w:type="dxa"/>
            <w:gridSpan w:val="5"/>
            <w:noWrap w:val="0"/>
            <w:tcMar>
              <w:top w:w="28" w:type="dxa"/>
              <w:left w:w="28" w:type="dxa"/>
              <w:bottom w:w="28" w:type="dxa"/>
              <w:right w:w="28" w:type="dxa"/>
            </w:tcMar>
            <w:vAlign w:val="center"/>
          </w:tcPr>
          <w:p w14:paraId="69896964">
            <w:pPr>
              <w:snapToGrid w:val="0"/>
              <w:spacing w:line="400" w:lineRule="exact"/>
              <w:ind w:firstLine="480" w:firstLineChars="200"/>
              <w:jc w:val="left"/>
              <w:outlineLvl w:val="0"/>
              <w:rPr>
                <w:rFonts w:hint="eastAsia" w:ascii="仿宋_GB2312" w:hAnsi="仿宋_GB2312" w:eastAsia="仿宋_GB2312" w:cs="仿宋_GB2312"/>
                <w:color w:val="auto"/>
                <w:spacing w:val="0"/>
                <w:sz w:val="24"/>
                <w:szCs w:val="24"/>
              </w:rPr>
            </w:pPr>
          </w:p>
        </w:tc>
        <w:tc>
          <w:tcPr>
            <w:tcW w:w="1008" w:type="dxa"/>
            <w:noWrap w:val="0"/>
            <w:tcMar>
              <w:top w:w="28" w:type="dxa"/>
              <w:left w:w="28" w:type="dxa"/>
              <w:bottom w:w="28" w:type="dxa"/>
              <w:right w:w="28" w:type="dxa"/>
            </w:tcMar>
            <w:vAlign w:val="center"/>
          </w:tcPr>
          <w:p w14:paraId="07EE3983">
            <w:pPr>
              <w:snapToGrid w:val="0"/>
              <w:spacing w:line="400" w:lineRule="exact"/>
              <w:ind w:firstLine="480" w:firstLineChars="200"/>
              <w:jc w:val="left"/>
              <w:outlineLvl w:val="0"/>
              <w:rPr>
                <w:rFonts w:hint="eastAsia" w:ascii="仿宋_GB2312" w:hAnsi="仿宋_GB2312" w:eastAsia="仿宋_GB2312" w:cs="仿宋_GB2312"/>
                <w:color w:val="auto"/>
                <w:spacing w:val="0"/>
                <w:sz w:val="24"/>
                <w:szCs w:val="24"/>
              </w:rPr>
            </w:pPr>
          </w:p>
        </w:tc>
      </w:tr>
      <w:tr w14:paraId="60EA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2350" w:type="dxa"/>
            <w:gridSpan w:val="3"/>
            <w:noWrap w:val="0"/>
            <w:tcMar>
              <w:top w:w="28" w:type="dxa"/>
              <w:left w:w="28" w:type="dxa"/>
              <w:bottom w:w="28" w:type="dxa"/>
              <w:right w:w="28" w:type="dxa"/>
            </w:tcMar>
            <w:vAlign w:val="center"/>
          </w:tcPr>
          <w:p w14:paraId="299E5628">
            <w:pPr>
              <w:snapToGrid w:val="0"/>
              <w:spacing w:line="40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开展地震安全性评价工作业绩简况</w:t>
            </w:r>
          </w:p>
        </w:tc>
        <w:tc>
          <w:tcPr>
            <w:tcW w:w="6498" w:type="dxa"/>
            <w:gridSpan w:val="13"/>
            <w:noWrap w:val="0"/>
            <w:tcMar>
              <w:top w:w="28" w:type="dxa"/>
              <w:left w:w="28" w:type="dxa"/>
              <w:bottom w:w="28" w:type="dxa"/>
              <w:right w:w="28" w:type="dxa"/>
            </w:tcMar>
            <w:vAlign w:val="center"/>
          </w:tcPr>
          <w:p w14:paraId="738DEEDB">
            <w:pPr>
              <w:snapToGrid w:val="0"/>
              <w:spacing w:line="400" w:lineRule="exact"/>
              <w:outlineLvl w:val="0"/>
              <w:rPr>
                <w:rFonts w:hint="eastAsia" w:ascii="仿宋_GB2312" w:hAnsi="仿宋_GB2312" w:eastAsia="仿宋_GB2312" w:cs="仿宋_GB2312"/>
                <w:color w:val="auto"/>
                <w:spacing w:val="0"/>
                <w:sz w:val="24"/>
                <w:szCs w:val="24"/>
              </w:rPr>
            </w:pPr>
          </w:p>
        </w:tc>
      </w:tr>
      <w:tr w14:paraId="6FF3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noWrap w:val="0"/>
            <w:tcMar>
              <w:top w:w="28" w:type="dxa"/>
              <w:left w:w="28" w:type="dxa"/>
              <w:bottom w:w="28" w:type="dxa"/>
              <w:right w:w="28" w:type="dxa"/>
            </w:tcMar>
            <w:vAlign w:val="center"/>
          </w:tcPr>
          <w:p w14:paraId="3859123F">
            <w:pPr>
              <w:snapToGrid w:val="0"/>
              <w:spacing w:line="40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承担地震安全性评价工作的技术能力情况</w:t>
            </w:r>
          </w:p>
        </w:tc>
        <w:tc>
          <w:tcPr>
            <w:tcW w:w="6498" w:type="dxa"/>
            <w:gridSpan w:val="13"/>
            <w:noWrap w:val="0"/>
            <w:tcMar>
              <w:top w:w="28" w:type="dxa"/>
              <w:left w:w="28" w:type="dxa"/>
              <w:bottom w:w="28" w:type="dxa"/>
              <w:right w:w="28" w:type="dxa"/>
            </w:tcMar>
            <w:vAlign w:val="center"/>
          </w:tcPr>
          <w:p w14:paraId="456585EA">
            <w:pPr>
              <w:snapToGrid w:val="0"/>
              <w:spacing w:line="400" w:lineRule="exact"/>
              <w:ind w:firstLine="480" w:firstLineChars="200"/>
              <w:outlineLvl w:val="0"/>
              <w:rPr>
                <w:rFonts w:hint="eastAsia" w:ascii="仿宋_GB2312" w:hAnsi="仿宋_GB2312" w:eastAsia="仿宋_GB2312" w:cs="仿宋_GB2312"/>
                <w:color w:val="auto"/>
                <w:spacing w:val="0"/>
                <w:sz w:val="24"/>
                <w:szCs w:val="24"/>
              </w:rPr>
            </w:pPr>
          </w:p>
        </w:tc>
      </w:tr>
      <w:tr w14:paraId="06D7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8" w:hRule="atLeast"/>
          <w:jc w:val="center"/>
        </w:trPr>
        <w:tc>
          <w:tcPr>
            <w:tcW w:w="2350" w:type="dxa"/>
            <w:gridSpan w:val="3"/>
            <w:noWrap w:val="0"/>
            <w:tcMar>
              <w:top w:w="28" w:type="dxa"/>
              <w:left w:w="28" w:type="dxa"/>
              <w:bottom w:w="28" w:type="dxa"/>
              <w:right w:w="28" w:type="dxa"/>
            </w:tcMar>
            <w:vAlign w:val="center"/>
          </w:tcPr>
          <w:p w14:paraId="430A1A35">
            <w:pPr>
              <w:snapToGrid w:val="0"/>
              <w:spacing w:line="40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质量管理体系情况</w:t>
            </w:r>
          </w:p>
        </w:tc>
        <w:tc>
          <w:tcPr>
            <w:tcW w:w="6498" w:type="dxa"/>
            <w:gridSpan w:val="13"/>
            <w:noWrap w:val="0"/>
            <w:tcMar>
              <w:top w:w="28" w:type="dxa"/>
              <w:left w:w="28" w:type="dxa"/>
              <w:bottom w:w="28" w:type="dxa"/>
              <w:right w:w="28" w:type="dxa"/>
            </w:tcMar>
            <w:vAlign w:val="center"/>
          </w:tcPr>
          <w:p w14:paraId="783F80F9">
            <w:pPr>
              <w:snapToGrid w:val="0"/>
              <w:spacing w:line="400" w:lineRule="exact"/>
              <w:ind w:firstLine="480" w:firstLineChars="200"/>
              <w:outlineLvl w:val="0"/>
              <w:rPr>
                <w:rFonts w:hint="eastAsia" w:ascii="仿宋_GB2312" w:hAnsi="仿宋_GB2312" w:eastAsia="仿宋_GB2312" w:cs="仿宋_GB2312"/>
                <w:color w:val="auto"/>
                <w:spacing w:val="0"/>
                <w:sz w:val="24"/>
                <w:szCs w:val="24"/>
              </w:rPr>
            </w:pPr>
          </w:p>
        </w:tc>
      </w:tr>
      <w:tr w14:paraId="44AC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28" w:hRule="atLeast"/>
          <w:jc w:val="center"/>
        </w:trPr>
        <w:tc>
          <w:tcPr>
            <w:tcW w:w="2350" w:type="dxa"/>
            <w:gridSpan w:val="3"/>
            <w:noWrap w:val="0"/>
            <w:tcMar>
              <w:top w:w="28" w:type="dxa"/>
              <w:left w:w="28" w:type="dxa"/>
              <w:bottom w:w="28" w:type="dxa"/>
              <w:right w:w="28" w:type="dxa"/>
            </w:tcMar>
            <w:vAlign w:val="center"/>
          </w:tcPr>
          <w:p w14:paraId="2A1589F0">
            <w:pPr>
              <w:snapToGrid w:val="0"/>
              <w:spacing w:line="400" w:lineRule="exact"/>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信用承诺</w:t>
            </w:r>
          </w:p>
        </w:tc>
        <w:tc>
          <w:tcPr>
            <w:tcW w:w="6498" w:type="dxa"/>
            <w:gridSpan w:val="13"/>
            <w:noWrap w:val="0"/>
            <w:tcMar>
              <w:top w:w="28" w:type="dxa"/>
              <w:left w:w="28" w:type="dxa"/>
              <w:bottom w:w="28" w:type="dxa"/>
              <w:right w:w="28" w:type="dxa"/>
            </w:tcMar>
            <w:vAlign w:val="center"/>
          </w:tcPr>
          <w:p w14:paraId="1215219F">
            <w:pPr>
              <w:widowControl/>
              <w:spacing w:line="400" w:lineRule="exact"/>
              <w:ind w:firstLine="440" w:firstLineChars="200"/>
              <w:textAlignment w:val="center"/>
              <w:rPr>
                <w:rFonts w:hint="eastAsia" w:ascii="仿宋_GB2312" w:hAnsi="仿宋_GB2312" w:eastAsia="仿宋_GB2312" w:cs="仿宋_GB2312"/>
                <w:color w:val="auto"/>
                <w:spacing w:val="0"/>
                <w:kern w:val="0"/>
                <w:sz w:val="22"/>
                <w:szCs w:val="22"/>
                <w:lang w:bidi="ar"/>
              </w:rPr>
            </w:pPr>
            <w:r>
              <w:rPr>
                <w:rFonts w:hint="eastAsia" w:ascii="仿宋_GB2312" w:hAnsi="仿宋_GB2312" w:eastAsia="仿宋_GB2312" w:cs="仿宋_GB2312"/>
                <w:color w:val="auto"/>
                <w:spacing w:val="0"/>
                <w:kern w:val="0"/>
                <w:sz w:val="22"/>
                <w:szCs w:val="22"/>
                <w:lang w:bidi="ar"/>
              </w:rPr>
              <w:t>我单位承诺提交信息属实，诚信开展地震安全性评价工作，如有弄虚作假，自愿承担全部法律和经济责任。</w:t>
            </w:r>
          </w:p>
          <w:p w14:paraId="467A4355">
            <w:pPr>
              <w:pStyle w:val="2"/>
              <w:rPr>
                <w:rFonts w:hint="eastAsia"/>
              </w:rPr>
            </w:pPr>
          </w:p>
          <w:p w14:paraId="63D3CAE3">
            <w:pPr>
              <w:widowControl w:val="0"/>
              <w:spacing w:line="400" w:lineRule="exact"/>
              <w:ind w:firstLine="480" w:firstLineChars="200"/>
              <w:jc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 xml:space="preserve">   单位名称（公章）    </w:t>
            </w:r>
          </w:p>
          <w:p w14:paraId="1BC4D24E">
            <w:pPr>
              <w:spacing w:line="400" w:lineRule="exact"/>
              <w:rPr>
                <w:rFonts w:hint="eastAsia" w:ascii="仿宋_GB2312" w:hAnsi="仿宋_GB2312" w:eastAsia="仿宋_GB2312" w:cs="仿宋_GB2312"/>
                <w:color w:val="auto"/>
                <w:spacing w:val="0"/>
                <w:szCs w:val="24"/>
              </w:rPr>
            </w:pPr>
            <w:r>
              <w:rPr>
                <w:rFonts w:hint="eastAsia" w:ascii="仿宋_GB2312" w:hAnsi="仿宋_GB2312" w:eastAsia="仿宋_GB2312" w:cs="仿宋_GB2312"/>
                <w:color w:val="auto"/>
                <w:spacing w:val="0"/>
                <w:sz w:val="21"/>
                <w:szCs w:val="24"/>
              </w:rPr>
              <w:t xml:space="preserve">               </w:t>
            </w:r>
            <w:r>
              <w:rPr>
                <w:rFonts w:hint="eastAsia" w:ascii="仿宋_GB2312" w:hAnsi="仿宋_GB2312" w:eastAsia="仿宋_GB2312" w:cs="仿宋_GB2312"/>
                <w:color w:val="auto"/>
                <w:spacing w:val="0"/>
                <w:sz w:val="21"/>
                <w:szCs w:val="24"/>
                <w:lang w:val="en-US" w:eastAsia="zh-CN"/>
              </w:rPr>
              <w:t xml:space="preserve">         </w:t>
            </w:r>
            <w:r>
              <w:rPr>
                <w:rFonts w:hint="eastAsia" w:ascii="仿宋_GB2312" w:hAnsi="仿宋_GB2312" w:eastAsia="仿宋_GB2312" w:cs="仿宋_GB2312"/>
                <w:color w:val="auto"/>
                <w:spacing w:val="0"/>
                <w:sz w:val="21"/>
                <w:szCs w:val="24"/>
              </w:rPr>
              <w:t xml:space="preserve">    年    月    日</w:t>
            </w:r>
          </w:p>
        </w:tc>
      </w:tr>
    </w:tbl>
    <w:p w14:paraId="3F6D4A07">
      <w:pPr>
        <w:spacing w:line="360" w:lineRule="exact"/>
        <w:rPr>
          <w:rFonts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填写说明：</w:t>
      </w:r>
    </w:p>
    <w:p w14:paraId="3216648F">
      <w:pPr>
        <w:spacing w:line="360" w:lineRule="exact"/>
        <w:rPr>
          <w:rFonts w:hint="eastAsia" w:ascii="仿宋_GB2312" w:hAnsi="仿宋_GB2312" w:eastAsia="仿宋_GB2312" w:cs="仿宋_GB2312"/>
          <w:color w:val="auto"/>
          <w:spacing w:val="0"/>
          <w:sz w:val="24"/>
          <w:szCs w:val="24"/>
          <w:lang w:eastAsia="zh-CN"/>
        </w:rPr>
      </w:pPr>
      <w:r>
        <w:rPr>
          <w:rFonts w:ascii="仿宋_GB2312" w:hAnsi="仿宋_GB2312" w:eastAsia="仿宋_GB2312" w:cs="仿宋_GB2312"/>
          <w:color w:val="auto"/>
          <w:spacing w:val="0"/>
          <w:sz w:val="24"/>
          <w:szCs w:val="24"/>
        </w:rPr>
        <w:t>1.上级主管单位：指单位的直接上级主管部门，按隶属关系填写（如企业性质为民营企业，此栏可不填写）</w:t>
      </w:r>
      <w:r>
        <w:rPr>
          <w:rFonts w:hint="eastAsia" w:ascii="仿宋_GB2312" w:hAnsi="仿宋_GB2312" w:cs="仿宋_GB2312"/>
          <w:color w:val="auto"/>
          <w:spacing w:val="0"/>
          <w:sz w:val="24"/>
          <w:szCs w:val="24"/>
          <w:lang w:eastAsia="zh-CN"/>
        </w:rPr>
        <w:t>。</w:t>
      </w:r>
    </w:p>
    <w:p w14:paraId="149D7136">
      <w:pPr>
        <w:spacing w:line="360" w:lineRule="exact"/>
        <w:rPr>
          <w:rFonts w:hint="eastAsia" w:ascii="仿宋_GB2312" w:hAnsi="仿宋_GB2312" w:eastAsia="仿宋_GB2312" w:cs="仿宋_GB2312"/>
          <w:color w:val="auto"/>
          <w:spacing w:val="0"/>
          <w:sz w:val="24"/>
          <w:szCs w:val="24"/>
          <w:lang w:eastAsia="zh-CN"/>
        </w:rPr>
      </w:pPr>
      <w:r>
        <w:rPr>
          <w:rFonts w:ascii="仿宋_GB2312" w:hAnsi="仿宋_GB2312" w:eastAsia="仿宋_GB2312" w:cs="仿宋_GB2312"/>
          <w:color w:val="auto"/>
          <w:spacing w:val="0"/>
          <w:sz w:val="24"/>
          <w:szCs w:val="24"/>
        </w:rPr>
        <w:t>2.单位成立时间：指申请单位最初成立时的时间。如单位发生名称等级变化等情况时，仍按最初成立时间填写</w:t>
      </w:r>
      <w:r>
        <w:rPr>
          <w:rFonts w:hint="eastAsia" w:ascii="仿宋_GB2312" w:hAnsi="仿宋_GB2312" w:cs="仿宋_GB2312"/>
          <w:color w:val="auto"/>
          <w:spacing w:val="0"/>
          <w:sz w:val="24"/>
          <w:szCs w:val="24"/>
          <w:lang w:eastAsia="zh-CN"/>
        </w:rPr>
        <w:t>。</w:t>
      </w:r>
    </w:p>
    <w:p w14:paraId="34B37930">
      <w:pPr>
        <w:spacing w:line="360" w:lineRule="exact"/>
        <w:rPr>
          <w:rFonts w:hint="eastAsia" w:ascii="仿宋_GB2312" w:hAnsi="仿宋_GB2312" w:eastAsia="仿宋_GB2312" w:cs="仿宋_GB2312"/>
          <w:color w:val="auto"/>
          <w:spacing w:val="0"/>
          <w:sz w:val="24"/>
          <w:szCs w:val="24"/>
          <w:lang w:eastAsia="zh-CN"/>
        </w:rPr>
      </w:pPr>
      <w:r>
        <w:rPr>
          <w:rFonts w:ascii="仿宋_GB2312" w:hAnsi="仿宋_GB2312" w:eastAsia="仿宋_GB2312" w:cs="仿宋_GB2312"/>
          <w:color w:val="auto"/>
          <w:spacing w:val="0"/>
          <w:sz w:val="24"/>
          <w:szCs w:val="24"/>
        </w:rPr>
        <w:t>3.单位注册时间：是指现有企业法人营业执照或事业单位法人证书的发证时间</w:t>
      </w:r>
      <w:r>
        <w:rPr>
          <w:rFonts w:hint="eastAsia" w:ascii="仿宋_GB2312" w:hAnsi="仿宋_GB2312" w:cs="仿宋_GB2312"/>
          <w:color w:val="auto"/>
          <w:spacing w:val="0"/>
          <w:sz w:val="24"/>
          <w:szCs w:val="24"/>
          <w:lang w:eastAsia="zh-CN"/>
        </w:rPr>
        <w:t>。</w:t>
      </w:r>
    </w:p>
    <w:p w14:paraId="6935F35B">
      <w:pPr>
        <w:pStyle w:val="6"/>
        <w:spacing w:before="0" w:beforeAutospacing="0" w:after="0" w:afterAutospacing="0" w:line="360" w:lineRule="exact"/>
        <w:jc w:val="both"/>
        <w:rPr>
          <w:rFonts w:ascii="仿宋_GB2312" w:hAnsi="仿宋_GB2312" w:eastAsia="仿宋_GB2312" w:cs="仿宋_GB2312"/>
          <w:color w:val="auto"/>
          <w:spacing w:val="0"/>
          <w:kern w:val="2"/>
        </w:rPr>
      </w:pPr>
      <w:r>
        <w:rPr>
          <w:rFonts w:ascii="仿宋_GB2312" w:hAnsi="仿宋_GB2312" w:eastAsia="仿宋_GB2312" w:cs="仿宋_GB2312"/>
          <w:color w:val="auto"/>
          <w:spacing w:val="0"/>
          <w:sz w:val="24"/>
          <w:szCs w:val="24"/>
        </w:rPr>
        <w:t>4.专业技术</w:t>
      </w:r>
      <w:r>
        <w:rPr>
          <w:rFonts w:hint="eastAsia" w:ascii="仿宋_GB2312" w:hAnsi="仿宋_GB2312" w:eastAsia="仿宋_GB2312" w:cs="仿宋_GB2312"/>
          <w:color w:val="auto"/>
          <w:spacing w:val="0"/>
          <w:sz w:val="24"/>
          <w:szCs w:val="24"/>
        </w:rPr>
        <w:t>人员：指和</w:t>
      </w:r>
      <w:r>
        <w:rPr>
          <w:rFonts w:hint="eastAsia" w:ascii="仿宋_GB2312" w:hAnsi="仿宋_GB2312" w:eastAsia="仿宋_GB2312" w:cs="仿宋_GB2312"/>
          <w:color w:val="auto"/>
          <w:spacing w:val="0"/>
          <w:sz w:val="24"/>
          <w:szCs w:val="24"/>
          <w:lang w:eastAsia="zh-CN"/>
        </w:rPr>
        <w:t>安评单位</w:t>
      </w:r>
      <w:r>
        <w:rPr>
          <w:rFonts w:hint="eastAsia" w:ascii="仿宋_GB2312" w:hAnsi="仿宋_GB2312" w:eastAsia="仿宋_GB2312" w:cs="仿宋_GB2312"/>
          <w:color w:val="auto"/>
          <w:spacing w:val="0"/>
          <w:sz w:val="24"/>
          <w:szCs w:val="24"/>
        </w:rPr>
        <w:t>签订劳动（聘用）合同，并从事相关技术工作的</w:t>
      </w:r>
      <w:r>
        <w:rPr>
          <w:rFonts w:hint="eastAsia" w:ascii="仿宋_GB2312" w:hAnsi="仿宋_GB2312" w:eastAsia="仿宋_GB2312" w:cs="仿宋_GB2312"/>
          <w:color w:val="auto"/>
          <w:spacing w:val="0"/>
          <w:sz w:val="24"/>
          <w:szCs w:val="24"/>
          <w:lang w:eastAsia="zh-CN"/>
        </w:rPr>
        <w:t>从业</w:t>
      </w:r>
      <w:r>
        <w:rPr>
          <w:rFonts w:hint="eastAsia" w:ascii="仿宋_GB2312" w:hAnsi="仿宋_GB2312" w:eastAsia="仿宋_GB2312" w:cs="仿宋_GB2312"/>
          <w:color w:val="auto"/>
          <w:spacing w:val="0"/>
          <w:sz w:val="24"/>
          <w:szCs w:val="24"/>
        </w:rPr>
        <w:t>人员。</w:t>
      </w:r>
      <w:r>
        <w:rPr>
          <w:rFonts w:hint="eastAsia" w:ascii="仿宋_GB2312" w:hAnsi="仿宋_GB2312" w:eastAsia="仿宋_GB2312" w:cs="仿宋_GB2312"/>
          <w:color w:val="auto"/>
          <w:spacing w:val="0"/>
          <w:kern w:val="2"/>
          <w:lang w:eastAsia="zh-CN"/>
        </w:rPr>
        <w:t>安评单位</w:t>
      </w:r>
      <w:r>
        <w:rPr>
          <w:rFonts w:hint="eastAsia" w:ascii="仿宋_GB2312" w:hAnsi="仿宋_GB2312" w:eastAsia="仿宋_GB2312" w:cs="仿宋_GB2312"/>
          <w:color w:val="auto"/>
          <w:spacing w:val="0"/>
          <w:kern w:val="2"/>
        </w:rPr>
        <w:t>具备地震学、地震地质学、地震工程学每个专业的高级职称技术人员不得少于</w:t>
      </w:r>
      <w:r>
        <w:rPr>
          <w:rFonts w:ascii="仿宋_GB2312" w:hAnsi="仿宋_GB2312" w:eastAsia="仿宋_GB2312" w:cs="仿宋_GB2312"/>
          <w:color w:val="auto"/>
          <w:spacing w:val="0"/>
          <w:kern w:val="2"/>
        </w:rPr>
        <w:t>2人。</w:t>
      </w:r>
    </w:p>
    <w:p w14:paraId="20D52330">
      <w:pPr>
        <w:rPr>
          <w:rFonts w:hint="default"/>
          <w:lang w:val="en-US" w:eastAsia="zh-CN"/>
        </w:rPr>
      </w:pPr>
      <w:r>
        <w:rPr>
          <w:rFonts w:ascii="仿宋_GB2312" w:hAnsi="仿宋_GB2312" w:eastAsia="仿宋_GB2312" w:cs="仿宋_GB2312"/>
          <w:color w:val="auto"/>
          <w:spacing w:val="0"/>
          <w:sz w:val="24"/>
          <w:szCs w:val="24"/>
        </w:rPr>
        <w:t>5.具备承担地震安全性评价工作技术能力情况：具有承担地震安全性评价工作的技术装备和专用软件系统，以及具备相应的实验、测试条件和分析能力的情况。</w:t>
      </w:r>
    </w:p>
    <w:p w14:paraId="21D704FD">
      <w:pPr>
        <w:pStyle w:val="5"/>
        <w:rPr>
          <w:rFonts w:hint="default"/>
          <w:lang w:val="en-US" w:eastAsia="zh-CN"/>
        </w:rPr>
        <w:sectPr>
          <w:pgSz w:w="11906" w:h="16838"/>
          <w:pgMar w:top="1440" w:right="1797" w:bottom="1440" w:left="1797" w:header="851" w:footer="992" w:gutter="0"/>
          <w:cols w:space="720" w:num="1"/>
          <w:docGrid w:type="linesAndChars" w:linePitch="312" w:charSpace="0"/>
        </w:sectPr>
      </w:pPr>
    </w:p>
    <w:p w14:paraId="36BE0863">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val="en-US" w:eastAsia="zh-CN"/>
        </w:rPr>
        <w:t>2</w:t>
      </w:r>
      <w:r>
        <w:rPr>
          <w:rFonts w:ascii="方正小标宋简体" w:hAnsi="Times New Roman" w:eastAsia="方正小标宋简体" w:cs="Times New Roman"/>
          <w:sz w:val="44"/>
          <w:szCs w:val="44"/>
        </w:rPr>
        <w:t>.</w:t>
      </w:r>
      <w:r>
        <w:rPr>
          <w:rFonts w:hint="eastAsia" w:ascii="方正小标宋简体" w:hAnsi="Times New Roman" w:eastAsia="方正小标宋简体" w:cs="Times New Roman"/>
          <w:sz w:val="44"/>
          <w:szCs w:val="44"/>
        </w:rPr>
        <w:t>从业条件证明材料</w:t>
      </w:r>
    </w:p>
    <w:p w14:paraId="2EA07D2B">
      <w:pPr>
        <w:spacing w:line="560" w:lineRule="exact"/>
        <w:jc w:val="left"/>
        <w:rPr>
          <w:rFonts w:ascii="黑体" w:hAnsi="黑体" w:eastAsia="黑体" w:cs="宋体"/>
          <w:sz w:val="32"/>
          <w:szCs w:val="32"/>
        </w:rPr>
      </w:pPr>
      <w:r>
        <w:rPr>
          <w:rFonts w:hint="eastAsia" w:ascii="黑体" w:hAnsi="黑体" w:eastAsia="黑体" w:cs="宋体"/>
          <w:sz w:val="32"/>
          <w:szCs w:val="32"/>
          <w:lang w:val="en-US" w:eastAsia="zh-CN"/>
        </w:rPr>
        <w:t>2</w:t>
      </w:r>
      <w:r>
        <w:rPr>
          <w:rFonts w:hint="eastAsia" w:ascii="黑体" w:hAnsi="黑体" w:eastAsia="黑体" w:cs="宋体"/>
          <w:sz w:val="32"/>
          <w:szCs w:val="32"/>
        </w:rPr>
        <w:t>.1企业</w:t>
      </w:r>
      <w:r>
        <w:rPr>
          <w:rFonts w:ascii="黑体" w:hAnsi="黑体" w:eastAsia="黑体" w:cs="宋体"/>
          <w:sz w:val="32"/>
          <w:szCs w:val="32"/>
        </w:rPr>
        <w:t>情况</w:t>
      </w:r>
    </w:p>
    <w:p w14:paraId="36D27CF2">
      <w:pPr>
        <w:numPr>
          <w:ilvl w:val="0"/>
          <w:numId w:val="0"/>
        </w:numPr>
        <w:spacing w:line="560" w:lineRule="exact"/>
        <w:ind w:firstLine="960" w:firstLineChars="300"/>
        <w:jc w:val="left"/>
        <w:rPr>
          <w:rFonts w:hint="eastAsia" w:ascii="黑体" w:hAnsi="黑体" w:eastAsia="黑体" w:cs="宋体"/>
          <w:sz w:val="32"/>
          <w:szCs w:val="32"/>
        </w:rPr>
      </w:pPr>
      <w:r>
        <w:rPr>
          <w:rFonts w:hint="eastAsia" w:ascii="黑体" w:hAnsi="黑体" w:eastAsia="黑体" w:cs="宋体"/>
          <w:kern w:val="2"/>
          <w:sz w:val="32"/>
          <w:szCs w:val="32"/>
          <w:lang w:val="en-US" w:eastAsia="zh-CN" w:bidi="ar-SA"/>
        </w:rPr>
        <w:t>（1）</w:t>
      </w:r>
      <w:r>
        <w:rPr>
          <w:rFonts w:hint="eastAsia" w:ascii="黑体" w:hAnsi="黑体" w:eastAsia="黑体" w:cs="宋体"/>
          <w:sz w:val="32"/>
          <w:szCs w:val="32"/>
        </w:rPr>
        <w:t>企业营业执照或事业单位法人证（彩色扫描横版，并加盖单位公章</w:t>
      </w: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圈出地震安全性评价服务的经营范围</w:t>
      </w:r>
      <w:r>
        <w:rPr>
          <w:rFonts w:hint="eastAsia" w:ascii="黑体" w:hAnsi="黑体" w:eastAsia="黑体" w:cs="宋体"/>
          <w:sz w:val="32"/>
          <w:szCs w:val="32"/>
        </w:rPr>
        <w:t>）</w:t>
      </w:r>
    </w:p>
    <w:p w14:paraId="7BB555FF">
      <w:pPr>
        <w:numPr>
          <w:ilvl w:val="0"/>
          <w:numId w:val="0"/>
        </w:numPr>
        <w:spacing w:line="560" w:lineRule="exact"/>
        <w:ind w:firstLine="960" w:firstLineChars="300"/>
        <w:jc w:val="left"/>
        <w:rPr>
          <w:rFonts w:hint="eastAsia" w:ascii="黑体" w:hAnsi="黑体" w:eastAsia="黑体" w:cs="宋体"/>
          <w:sz w:val="32"/>
          <w:szCs w:val="32"/>
        </w:rPr>
      </w:pPr>
      <w:r>
        <w:rPr>
          <w:rFonts w:hint="eastAsia" w:ascii="黑体" w:hAnsi="黑体" w:eastAsia="黑体" w:cs="宋体"/>
          <w:kern w:val="2"/>
          <w:sz w:val="32"/>
          <w:szCs w:val="32"/>
          <w:lang w:val="en-US" w:eastAsia="zh-CN" w:bidi="ar-SA"/>
        </w:rPr>
        <w:t>（2）</w:t>
      </w:r>
      <w:r>
        <w:rPr>
          <w:rFonts w:hint="eastAsia" w:ascii="黑体" w:hAnsi="黑体" w:eastAsia="黑体" w:cs="宋体"/>
          <w:sz w:val="32"/>
          <w:szCs w:val="32"/>
          <w:lang w:val="en-US" w:eastAsia="zh-CN"/>
        </w:rPr>
        <w:t>非外资独资或外资控股证明（承诺，需盖公章）</w:t>
      </w:r>
    </w:p>
    <w:p w14:paraId="0AD0C89E">
      <w:pPr>
        <w:spacing w:line="560" w:lineRule="exact"/>
        <w:jc w:val="left"/>
        <w:rPr>
          <w:rFonts w:ascii="宋体" w:hAnsi="宋体" w:eastAsia="宋体" w:cs="宋体"/>
          <w:sz w:val="32"/>
          <w:szCs w:val="32"/>
        </w:rPr>
      </w:pPr>
    </w:p>
    <w:p w14:paraId="4AAEE3D5">
      <w:pPr>
        <w:spacing w:line="560" w:lineRule="exact"/>
        <w:jc w:val="center"/>
        <w:rPr>
          <w:rFonts w:ascii="方正小标宋_GBK" w:hAnsi="Calibri" w:eastAsia="方正小标宋_GBK" w:cs="宋体"/>
          <w:bCs/>
          <w:kern w:val="20"/>
          <w:sz w:val="44"/>
          <w:szCs w:val="44"/>
        </w:rPr>
      </w:pPr>
    </w:p>
    <w:p w14:paraId="29C9CF73">
      <w:pPr>
        <w:spacing w:line="560" w:lineRule="exact"/>
        <w:jc w:val="center"/>
        <w:rPr>
          <w:rFonts w:ascii="方正小标宋_GBK" w:hAnsi="Calibri" w:eastAsia="方正小标宋_GBK" w:cs="宋体"/>
          <w:bCs/>
          <w:kern w:val="20"/>
          <w:sz w:val="44"/>
          <w:szCs w:val="44"/>
        </w:rPr>
      </w:pPr>
    </w:p>
    <w:p w14:paraId="74CF539E">
      <w:pPr>
        <w:spacing w:line="560" w:lineRule="exact"/>
        <w:jc w:val="center"/>
        <w:rPr>
          <w:rFonts w:ascii="方正小标宋_GBK" w:hAnsi="Calibri" w:eastAsia="方正小标宋_GBK" w:cs="宋体"/>
          <w:bCs/>
          <w:kern w:val="20"/>
          <w:sz w:val="44"/>
          <w:szCs w:val="44"/>
        </w:rPr>
      </w:pPr>
    </w:p>
    <w:p w14:paraId="70490FC3">
      <w:pPr>
        <w:spacing w:line="560" w:lineRule="exact"/>
        <w:jc w:val="center"/>
        <w:rPr>
          <w:rFonts w:ascii="方正小标宋_GBK" w:hAnsi="Calibri" w:eastAsia="方正小标宋_GBK" w:cs="宋体"/>
          <w:bCs/>
          <w:kern w:val="20"/>
          <w:sz w:val="44"/>
          <w:szCs w:val="44"/>
        </w:rPr>
      </w:pPr>
    </w:p>
    <w:p w14:paraId="7538B457">
      <w:pPr>
        <w:spacing w:line="560" w:lineRule="exact"/>
        <w:jc w:val="center"/>
        <w:rPr>
          <w:rFonts w:ascii="方正小标宋_GBK" w:hAnsi="Calibri" w:eastAsia="方正小标宋_GBK" w:cs="宋体"/>
          <w:bCs/>
          <w:kern w:val="20"/>
          <w:sz w:val="44"/>
          <w:szCs w:val="44"/>
        </w:rPr>
      </w:pPr>
    </w:p>
    <w:p w14:paraId="63083B16">
      <w:pPr>
        <w:spacing w:line="560" w:lineRule="exact"/>
        <w:jc w:val="center"/>
        <w:rPr>
          <w:rFonts w:ascii="方正小标宋_GBK" w:hAnsi="Calibri" w:eastAsia="方正小标宋_GBK" w:cs="宋体"/>
          <w:bCs/>
          <w:kern w:val="20"/>
          <w:sz w:val="44"/>
          <w:szCs w:val="44"/>
        </w:rPr>
      </w:pPr>
    </w:p>
    <w:p w14:paraId="46ADD068">
      <w:pPr>
        <w:spacing w:line="560" w:lineRule="exact"/>
        <w:jc w:val="center"/>
        <w:rPr>
          <w:rFonts w:ascii="方正小标宋_GBK" w:hAnsi="Calibri" w:eastAsia="方正小标宋_GBK" w:cs="宋体"/>
          <w:bCs/>
          <w:kern w:val="20"/>
          <w:sz w:val="44"/>
          <w:szCs w:val="44"/>
        </w:rPr>
      </w:pPr>
    </w:p>
    <w:p w14:paraId="4F0049E5">
      <w:pPr>
        <w:spacing w:line="560" w:lineRule="exact"/>
        <w:jc w:val="center"/>
        <w:rPr>
          <w:rFonts w:ascii="方正小标宋_GBK" w:hAnsi="Calibri" w:eastAsia="方正小标宋_GBK" w:cs="宋体"/>
          <w:bCs/>
          <w:kern w:val="20"/>
          <w:sz w:val="44"/>
          <w:szCs w:val="44"/>
        </w:rPr>
      </w:pPr>
    </w:p>
    <w:p w14:paraId="6E859541">
      <w:pPr>
        <w:spacing w:line="560" w:lineRule="exact"/>
        <w:jc w:val="center"/>
        <w:rPr>
          <w:rFonts w:ascii="方正小标宋_GBK" w:hAnsi="Calibri" w:eastAsia="方正小标宋_GBK" w:cs="宋体"/>
          <w:bCs/>
          <w:kern w:val="20"/>
          <w:sz w:val="44"/>
          <w:szCs w:val="44"/>
        </w:rPr>
      </w:pPr>
    </w:p>
    <w:p w14:paraId="639F7424">
      <w:pPr>
        <w:spacing w:line="560" w:lineRule="exact"/>
        <w:jc w:val="center"/>
        <w:rPr>
          <w:rFonts w:ascii="方正小标宋_GBK" w:hAnsi="Calibri" w:eastAsia="方正小标宋_GBK" w:cs="宋体"/>
          <w:bCs/>
          <w:kern w:val="20"/>
          <w:sz w:val="44"/>
          <w:szCs w:val="44"/>
        </w:rPr>
      </w:pPr>
    </w:p>
    <w:p w14:paraId="7D2B7967">
      <w:pPr>
        <w:spacing w:line="560" w:lineRule="exact"/>
        <w:jc w:val="center"/>
        <w:rPr>
          <w:rFonts w:ascii="方正小标宋_GBK" w:hAnsi="Calibri" w:eastAsia="方正小标宋_GBK" w:cs="宋体"/>
          <w:bCs/>
          <w:kern w:val="20"/>
          <w:sz w:val="44"/>
          <w:szCs w:val="44"/>
        </w:rPr>
      </w:pPr>
    </w:p>
    <w:p w14:paraId="6F9C7FC1">
      <w:pPr>
        <w:spacing w:line="560" w:lineRule="exact"/>
        <w:jc w:val="center"/>
        <w:rPr>
          <w:rFonts w:ascii="方正小标宋_GBK" w:hAnsi="Calibri" w:eastAsia="方正小标宋_GBK" w:cs="宋体"/>
          <w:bCs/>
          <w:kern w:val="20"/>
          <w:sz w:val="44"/>
          <w:szCs w:val="44"/>
        </w:rPr>
      </w:pPr>
    </w:p>
    <w:p w14:paraId="1ED22A0B">
      <w:pPr>
        <w:spacing w:line="560" w:lineRule="exact"/>
        <w:jc w:val="center"/>
        <w:rPr>
          <w:rFonts w:ascii="方正小标宋_GBK" w:hAnsi="Calibri" w:eastAsia="方正小标宋_GBK" w:cs="宋体"/>
          <w:bCs/>
          <w:kern w:val="20"/>
          <w:sz w:val="44"/>
          <w:szCs w:val="44"/>
        </w:rPr>
      </w:pPr>
    </w:p>
    <w:p w14:paraId="44C57510">
      <w:pPr>
        <w:spacing w:line="560" w:lineRule="exact"/>
        <w:jc w:val="center"/>
        <w:rPr>
          <w:rFonts w:ascii="方正小标宋_GBK" w:hAnsi="Calibri" w:eastAsia="方正小标宋_GBK" w:cs="宋体"/>
          <w:bCs/>
          <w:kern w:val="20"/>
          <w:sz w:val="44"/>
          <w:szCs w:val="44"/>
        </w:rPr>
      </w:pPr>
    </w:p>
    <w:p w14:paraId="2294F7FC">
      <w:pPr>
        <w:spacing w:line="560" w:lineRule="exact"/>
        <w:jc w:val="center"/>
        <w:rPr>
          <w:rFonts w:ascii="方正小标宋_GBK" w:hAnsi="Calibri" w:eastAsia="方正小标宋_GBK" w:cs="宋体"/>
          <w:bCs/>
          <w:kern w:val="20"/>
          <w:sz w:val="44"/>
          <w:szCs w:val="44"/>
        </w:rPr>
      </w:pPr>
    </w:p>
    <w:p w14:paraId="090DDC35">
      <w:pPr>
        <w:spacing w:line="560" w:lineRule="exact"/>
        <w:jc w:val="center"/>
        <w:rPr>
          <w:rFonts w:ascii="方正小标宋_GBK" w:hAnsi="Calibri" w:eastAsia="方正小标宋_GBK" w:cs="宋体"/>
          <w:bCs/>
          <w:kern w:val="20"/>
          <w:sz w:val="44"/>
          <w:szCs w:val="44"/>
        </w:rPr>
      </w:pPr>
    </w:p>
    <w:p w14:paraId="240BFBBF">
      <w:pPr>
        <w:spacing w:line="560" w:lineRule="exact"/>
        <w:jc w:val="center"/>
        <w:rPr>
          <w:rFonts w:ascii="方正小标宋_GBK" w:hAnsi="Calibri" w:eastAsia="方正小标宋_GBK" w:cs="宋体"/>
          <w:bCs/>
          <w:kern w:val="20"/>
          <w:sz w:val="44"/>
          <w:szCs w:val="44"/>
        </w:rPr>
      </w:pPr>
    </w:p>
    <w:p w14:paraId="22D776E7">
      <w:pPr>
        <w:spacing w:line="560" w:lineRule="exact"/>
        <w:jc w:val="left"/>
        <w:rPr>
          <w:rFonts w:ascii="黑体" w:hAnsi="黑体" w:eastAsia="黑体" w:cs="宋体"/>
          <w:sz w:val="32"/>
          <w:szCs w:val="32"/>
        </w:rPr>
      </w:pPr>
    </w:p>
    <w:p w14:paraId="37B5EBDC">
      <w:pPr>
        <w:spacing w:line="560" w:lineRule="exact"/>
        <w:jc w:val="left"/>
        <w:rPr>
          <w:rFonts w:ascii="黑体" w:hAnsi="黑体" w:eastAsia="黑体" w:cs="宋体"/>
          <w:sz w:val="32"/>
          <w:szCs w:val="32"/>
        </w:rPr>
      </w:pPr>
      <w:r>
        <w:rPr>
          <w:rFonts w:hint="eastAsia" w:ascii="黑体" w:hAnsi="黑体" w:eastAsia="黑体" w:cs="宋体"/>
          <w:sz w:val="32"/>
          <w:szCs w:val="32"/>
        </w:rPr>
        <w:t>（</w:t>
      </w:r>
      <w:r>
        <w:rPr>
          <w:rFonts w:hint="eastAsia" w:ascii="黑体" w:hAnsi="黑体" w:eastAsia="黑体" w:cs="宋体"/>
          <w:sz w:val="32"/>
          <w:szCs w:val="32"/>
          <w:lang w:val="en-US" w:eastAsia="zh-CN"/>
        </w:rPr>
        <w:t>3</w:t>
      </w:r>
      <w:r>
        <w:rPr>
          <w:rFonts w:hint="eastAsia" w:ascii="黑体" w:hAnsi="黑体" w:eastAsia="黑体" w:cs="宋体"/>
          <w:sz w:val="32"/>
          <w:szCs w:val="32"/>
        </w:rPr>
        <w:t>）法定代表人</w:t>
      </w:r>
      <w:r>
        <w:rPr>
          <w:rFonts w:ascii="黑体" w:hAnsi="黑体" w:eastAsia="黑体" w:cs="宋体"/>
          <w:sz w:val="32"/>
          <w:szCs w:val="32"/>
        </w:rPr>
        <w:t>情况</w:t>
      </w:r>
    </w:p>
    <w:p w14:paraId="06F8ABDD">
      <w:pPr>
        <w:spacing w:line="560" w:lineRule="exact"/>
        <w:jc w:val="center"/>
        <w:rPr>
          <w:rFonts w:ascii="方正小标宋_GBK" w:hAnsi="Calibri" w:eastAsia="方正小标宋_GBK" w:cs="宋体"/>
          <w:bCs/>
          <w:kern w:val="20"/>
          <w:sz w:val="44"/>
          <w:szCs w:val="44"/>
        </w:rPr>
      </w:pPr>
    </w:p>
    <w:p w14:paraId="38E6E3C2">
      <w:pPr>
        <w:spacing w:line="560" w:lineRule="exact"/>
        <w:jc w:val="center"/>
        <w:rPr>
          <w:rFonts w:ascii="方正小标宋_GBK" w:hAnsi="Calibri" w:eastAsia="方正小标宋_GBK" w:cs="宋体"/>
          <w:bCs/>
          <w:kern w:val="20"/>
          <w:sz w:val="44"/>
          <w:szCs w:val="44"/>
        </w:rPr>
      </w:pPr>
      <w:r>
        <w:rPr>
          <w:rFonts w:hint="eastAsia" w:ascii="方正小标宋_GBK" w:hAnsi="Calibri" w:eastAsia="方正小标宋_GBK" w:cs="宋体"/>
          <w:bCs/>
          <w:kern w:val="20"/>
          <w:sz w:val="44"/>
          <w:szCs w:val="44"/>
        </w:rPr>
        <w:t>法定代表人简历</w:t>
      </w:r>
    </w:p>
    <w:p w14:paraId="05209F1B">
      <w:pPr>
        <w:spacing w:line="240" w:lineRule="atLeast"/>
        <w:ind w:firstLine="420" w:firstLineChars="200"/>
        <w:rPr>
          <w:rFonts w:ascii="Times New Roman" w:hAnsi="Times New Roman" w:eastAsia="宋体" w:cs="Times New Roman"/>
        </w:rPr>
      </w:pPr>
    </w:p>
    <w:tbl>
      <w:tblPr>
        <w:tblStyle w:val="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210"/>
        <w:gridCol w:w="738"/>
        <w:gridCol w:w="1273"/>
        <w:gridCol w:w="1233"/>
        <w:gridCol w:w="355"/>
        <w:gridCol w:w="905"/>
        <w:gridCol w:w="1800"/>
      </w:tblGrid>
      <w:tr w14:paraId="5FC3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271" w:type="dxa"/>
            <w:noWrap w:val="0"/>
            <w:vAlign w:val="center"/>
          </w:tcPr>
          <w:p w14:paraId="01F25C6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11" w:type="dxa"/>
            <w:noWrap w:val="0"/>
            <w:vAlign w:val="center"/>
          </w:tcPr>
          <w:p w14:paraId="2AEF6A70">
            <w:pPr>
              <w:jc w:val="center"/>
              <w:rPr>
                <w:rFonts w:hint="eastAsia" w:ascii="仿宋_GB2312" w:hAnsi="仿宋_GB2312" w:eastAsia="仿宋_GB2312" w:cs="仿宋_GB2312"/>
                <w:sz w:val="24"/>
                <w:szCs w:val="24"/>
              </w:rPr>
            </w:pPr>
          </w:p>
        </w:tc>
        <w:tc>
          <w:tcPr>
            <w:tcW w:w="738" w:type="dxa"/>
            <w:noWrap w:val="0"/>
            <w:vAlign w:val="center"/>
          </w:tcPr>
          <w:p w14:paraId="17A7A35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274" w:type="dxa"/>
            <w:noWrap w:val="0"/>
            <w:vAlign w:val="center"/>
          </w:tcPr>
          <w:p w14:paraId="639195AD">
            <w:pPr>
              <w:jc w:val="center"/>
              <w:rPr>
                <w:rFonts w:hint="eastAsia" w:ascii="仿宋_GB2312" w:hAnsi="仿宋_GB2312" w:eastAsia="仿宋_GB2312" w:cs="仿宋_GB2312"/>
                <w:sz w:val="24"/>
                <w:szCs w:val="24"/>
              </w:rPr>
            </w:pPr>
          </w:p>
        </w:tc>
        <w:tc>
          <w:tcPr>
            <w:tcW w:w="1234" w:type="dxa"/>
            <w:noWrap w:val="0"/>
            <w:vAlign w:val="center"/>
          </w:tcPr>
          <w:p w14:paraId="55587B5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260" w:type="dxa"/>
            <w:gridSpan w:val="2"/>
            <w:noWrap w:val="0"/>
            <w:vAlign w:val="center"/>
          </w:tcPr>
          <w:p w14:paraId="3821F734">
            <w:pPr>
              <w:jc w:val="center"/>
              <w:rPr>
                <w:rFonts w:hint="eastAsia" w:ascii="仿宋_GB2312" w:hAnsi="仿宋_GB2312" w:eastAsia="仿宋_GB2312" w:cs="仿宋_GB2312"/>
                <w:sz w:val="24"/>
                <w:szCs w:val="24"/>
              </w:rPr>
            </w:pPr>
          </w:p>
        </w:tc>
        <w:tc>
          <w:tcPr>
            <w:tcW w:w="1801" w:type="dxa"/>
            <w:vMerge w:val="restart"/>
            <w:noWrap w:val="0"/>
            <w:vAlign w:val="center"/>
          </w:tcPr>
          <w:p w14:paraId="5EE91EA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照片</w:t>
            </w:r>
          </w:p>
        </w:tc>
      </w:tr>
      <w:tr w14:paraId="24D0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1" w:type="dxa"/>
            <w:noWrap w:val="0"/>
            <w:vAlign w:val="center"/>
          </w:tcPr>
          <w:p w14:paraId="47BF27B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211" w:type="dxa"/>
            <w:noWrap w:val="0"/>
            <w:vAlign w:val="center"/>
          </w:tcPr>
          <w:p w14:paraId="4A5C2B48">
            <w:pPr>
              <w:jc w:val="center"/>
              <w:rPr>
                <w:rFonts w:hint="eastAsia" w:ascii="仿宋_GB2312" w:hAnsi="仿宋_GB2312" w:eastAsia="仿宋_GB2312" w:cs="仿宋_GB2312"/>
                <w:sz w:val="24"/>
                <w:szCs w:val="24"/>
              </w:rPr>
            </w:pPr>
          </w:p>
        </w:tc>
        <w:tc>
          <w:tcPr>
            <w:tcW w:w="738" w:type="dxa"/>
            <w:noWrap w:val="0"/>
            <w:vAlign w:val="center"/>
          </w:tcPr>
          <w:p w14:paraId="6FBC11C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274" w:type="dxa"/>
            <w:noWrap w:val="0"/>
            <w:vAlign w:val="center"/>
          </w:tcPr>
          <w:p w14:paraId="10F1C267">
            <w:pPr>
              <w:jc w:val="center"/>
              <w:rPr>
                <w:rFonts w:hint="eastAsia" w:ascii="仿宋_GB2312" w:hAnsi="仿宋_GB2312" w:eastAsia="仿宋_GB2312" w:cs="仿宋_GB2312"/>
                <w:sz w:val="24"/>
                <w:szCs w:val="24"/>
              </w:rPr>
            </w:pPr>
          </w:p>
        </w:tc>
        <w:tc>
          <w:tcPr>
            <w:tcW w:w="1234" w:type="dxa"/>
            <w:noWrap w:val="0"/>
            <w:vAlign w:val="center"/>
          </w:tcPr>
          <w:p w14:paraId="6A650F3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最高学历</w:t>
            </w:r>
          </w:p>
        </w:tc>
        <w:tc>
          <w:tcPr>
            <w:tcW w:w="1260" w:type="dxa"/>
            <w:gridSpan w:val="2"/>
            <w:noWrap w:val="0"/>
            <w:vAlign w:val="center"/>
          </w:tcPr>
          <w:p w14:paraId="1DA22A13">
            <w:pPr>
              <w:jc w:val="center"/>
              <w:rPr>
                <w:rFonts w:hint="eastAsia" w:ascii="仿宋_GB2312" w:hAnsi="仿宋_GB2312" w:eastAsia="仿宋_GB2312" w:cs="仿宋_GB2312"/>
                <w:sz w:val="24"/>
                <w:szCs w:val="24"/>
              </w:rPr>
            </w:pPr>
          </w:p>
        </w:tc>
        <w:tc>
          <w:tcPr>
            <w:tcW w:w="1801" w:type="dxa"/>
            <w:vMerge w:val="continue"/>
            <w:noWrap w:val="0"/>
            <w:vAlign w:val="center"/>
          </w:tcPr>
          <w:p w14:paraId="4A81CEF9">
            <w:pPr>
              <w:jc w:val="center"/>
              <w:rPr>
                <w:rFonts w:hint="eastAsia" w:ascii="仿宋_GB2312" w:hAnsi="仿宋_GB2312" w:eastAsia="仿宋_GB2312" w:cs="仿宋_GB2312"/>
                <w:sz w:val="24"/>
                <w:szCs w:val="24"/>
              </w:rPr>
            </w:pPr>
          </w:p>
        </w:tc>
      </w:tr>
      <w:tr w14:paraId="14A2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482" w:type="dxa"/>
            <w:gridSpan w:val="2"/>
            <w:noWrap w:val="0"/>
            <w:vAlign w:val="center"/>
          </w:tcPr>
          <w:p w14:paraId="7ADB758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何时／何校／</w:t>
            </w:r>
          </w:p>
          <w:p w14:paraId="2F1F49D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何专业毕业</w:t>
            </w:r>
          </w:p>
        </w:tc>
        <w:tc>
          <w:tcPr>
            <w:tcW w:w="4506" w:type="dxa"/>
            <w:gridSpan w:val="5"/>
            <w:noWrap w:val="0"/>
            <w:vAlign w:val="center"/>
          </w:tcPr>
          <w:p w14:paraId="5BEC83E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年毕业于   大学（学校）   专业</w:t>
            </w:r>
          </w:p>
        </w:tc>
        <w:tc>
          <w:tcPr>
            <w:tcW w:w="1801" w:type="dxa"/>
            <w:vMerge w:val="continue"/>
            <w:noWrap w:val="0"/>
            <w:vAlign w:val="center"/>
          </w:tcPr>
          <w:p w14:paraId="547A1D3C">
            <w:pPr>
              <w:jc w:val="center"/>
              <w:rPr>
                <w:rFonts w:hint="eastAsia" w:ascii="仿宋_GB2312" w:hAnsi="仿宋_GB2312" w:eastAsia="仿宋_GB2312" w:cs="仿宋_GB2312"/>
                <w:sz w:val="24"/>
                <w:szCs w:val="24"/>
              </w:rPr>
            </w:pPr>
          </w:p>
        </w:tc>
      </w:tr>
      <w:tr w14:paraId="0F82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1" w:type="dxa"/>
            <w:noWrap w:val="0"/>
            <w:vAlign w:val="center"/>
          </w:tcPr>
          <w:p w14:paraId="56FA76A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5717" w:type="dxa"/>
            <w:gridSpan w:val="6"/>
            <w:noWrap w:val="0"/>
            <w:vAlign w:val="center"/>
          </w:tcPr>
          <w:p w14:paraId="153167F4">
            <w:pPr>
              <w:jc w:val="center"/>
              <w:rPr>
                <w:rFonts w:hint="eastAsia" w:ascii="仿宋_GB2312" w:hAnsi="仿宋_GB2312" w:eastAsia="仿宋_GB2312" w:cs="仿宋_GB2312"/>
                <w:sz w:val="24"/>
                <w:szCs w:val="24"/>
              </w:rPr>
            </w:pPr>
          </w:p>
        </w:tc>
        <w:tc>
          <w:tcPr>
            <w:tcW w:w="1801" w:type="dxa"/>
            <w:vMerge w:val="continue"/>
            <w:noWrap w:val="0"/>
            <w:vAlign w:val="center"/>
          </w:tcPr>
          <w:p w14:paraId="49D34EE7">
            <w:pPr>
              <w:jc w:val="center"/>
              <w:rPr>
                <w:rFonts w:hint="eastAsia" w:ascii="仿宋_GB2312" w:hAnsi="仿宋_GB2312" w:eastAsia="仿宋_GB2312" w:cs="仿宋_GB2312"/>
                <w:sz w:val="24"/>
                <w:szCs w:val="24"/>
              </w:rPr>
            </w:pPr>
          </w:p>
        </w:tc>
      </w:tr>
      <w:tr w14:paraId="195C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1" w:type="dxa"/>
            <w:noWrap w:val="0"/>
            <w:vAlign w:val="center"/>
          </w:tcPr>
          <w:p w14:paraId="771A1F80">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固定电话</w:t>
            </w:r>
          </w:p>
        </w:tc>
        <w:tc>
          <w:tcPr>
            <w:tcW w:w="1949" w:type="dxa"/>
            <w:gridSpan w:val="2"/>
            <w:noWrap w:val="0"/>
            <w:vAlign w:val="center"/>
          </w:tcPr>
          <w:p w14:paraId="70195E1C">
            <w:pPr>
              <w:jc w:val="center"/>
              <w:rPr>
                <w:rFonts w:hint="eastAsia" w:ascii="仿宋_GB2312" w:hAnsi="仿宋_GB2312" w:eastAsia="仿宋_GB2312" w:cs="仿宋_GB2312"/>
                <w:sz w:val="24"/>
                <w:szCs w:val="24"/>
              </w:rPr>
            </w:pPr>
          </w:p>
        </w:tc>
        <w:tc>
          <w:tcPr>
            <w:tcW w:w="1274" w:type="dxa"/>
            <w:noWrap w:val="0"/>
            <w:vAlign w:val="center"/>
          </w:tcPr>
          <w:p w14:paraId="6DC2693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移动电话</w:t>
            </w:r>
          </w:p>
        </w:tc>
        <w:tc>
          <w:tcPr>
            <w:tcW w:w="1589" w:type="dxa"/>
            <w:gridSpan w:val="2"/>
            <w:noWrap w:val="0"/>
            <w:vAlign w:val="center"/>
          </w:tcPr>
          <w:p w14:paraId="5D3852C8">
            <w:pPr>
              <w:jc w:val="center"/>
              <w:rPr>
                <w:rFonts w:hint="eastAsia" w:ascii="仿宋_GB2312" w:hAnsi="仿宋_GB2312" w:eastAsia="仿宋_GB2312" w:cs="仿宋_GB2312"/>
                <w:sz w:val="24"/>
                <w:szCs w:val="24"/>
              </w:rPr>
            </w:pPr>
          </w:p>
        </w:tc>
        <w:tc>
          <w:tcPr>
            <w:tcW w:w="905" w:type="dxa"/>
            <w:noWrap w:val="0"/>
            <w:vAlign w:val="center"/>
          </w:tcPr>
          <w:p w14:paraId="6CD3B0D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w:t>
            </w:r>
          </w:p>
          <w:p w14:paraId="07ECE29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tc>
        <w:tc>
          <w:tcPr>
            <w:tcW w:w="1801" w:type="dxa"/>
            <w:noWrap w:val="0"/>
            <w:vAlign w:val="center"/>
          </w:tcPr>
          <w:p w14:paraId="65EAC542">
            <w:pPr>
              <w:jc w:val="center"/>
              <w:rPr>
                <w:rFonts w:hint="eastAsia" w:ascii="仿宋_GB2312" w:hAnsi="仿宋_GB2312" w:eastAsia="仿宋_GB2312" w:cs="仿宋_GB2312"/>
                <w:sz w:val="24"/>
                <w:szCs w:val="24"/>
              </w:rPr>
            </w:pPr>
          </w:p>
        </w:tc>
      </w:tr>
      <w:tr w14:paraId="1757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vMerge w:val="restart"/>
            <w:noWrap w:val="0"/>
            <w:vAlign w:val="center"/>
          </w:tcPr>
          <w:p w14:paraId="3815FB5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w:t>
            </w:r>
          </w:p>
          <w:p w14:paraId="0713792E">
            <w:pPr>
              <w:jc w:val="center"/>
              <w:rPr>
                <w:rFonts w:hint="eastAsia" w:ascii="仿宋_GB2312" w:hAnsi="仿宋_GB2312" w:eastAsia="仿宋_GB2312" w:cs="仿宋_GB2312"/>
                <w:sz w:val="24"/>
                <w:szCs w:val="24"/>
              </w:rPr>
            </w:pPr>
          </w:p>
          <w:p w14:paraId="0D573D6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w:t>
            </w:r>
          </w:p>
          <w:p w14:paraId="34CBA349">
            <w:pPr>
              <w:jc w:val="center"/>
              <w:rPr>
                <w:rFonts w:hint="eastAsia" w:ascii="仿宋_GB2312" w:hAnsi="仿宋_GB2312" w:eastAsia="仿宋_GB2312" w:cs="仿宋_GB2312"/>
                <w:sz w:val="24"/>
                <w:szCs w:val="24"/>
              </w:rPr>
            </w:pPr>
          </w:p>
          <w:p w14:paraId="028C07D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w:t>
            </w:r>
          </w:p>
          <w:p w14:paraId="78A16253">
            <w:pPr>
              <w:jc w:val="center"/>
              <w:rPr>
                <w:rFonts w:hint="eastAsia" w:ascii="仿宋_GB2312" w:hAnsi="仿宋_GB2312" w:eastAsia="仿宋_GB2312" w:cs="仿宋_GB2312"/>
                <w:sz w:val="24"/>
                <w:szCs w:val="24"/>
              </w:rPr>
            </w:pPr>
          </w:p>
          <w:p w14:paraId="3757D28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w:t>
            </w:r>
          </w:p>
        </w:tc>
        <w:tc>
          <w:tcPr>
            <w:tcW w:w="1944" w:type="dxa"/>
            <w:gridSpan w:val="2"/>
            <w:noWrap w:val="0"/>
            <w:vAlign w:val="center"/>
          </w:tcPr>
          <w:p w14:paraId="5CBB3DE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  间</w:t>
            </w:r>
          </w:p>
        </w:tc>
        <w:tc>
          <w:tcPr>
            <w:tcW w:w="5569" w:type="dxa"/>
            <w:gridSpan w:val="5"/>
            <w:noWrap w:val="0"/>
            <w:vAlign w:val="center"/>
          </w:tcPr>
          <w:p w14:paraId="3A9549E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工作经历</w:t>
            </w:r>
          </w:p>
        </w:tc>
      </w:tr>
      <w:tr w14:paraId="568A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vMerge w:val="continue"/>
            <w:noWrap w:val="0"/>
            <w:vAlign w:val="center"/>
          </w:tcPr>
          <w:p w14:paraId="1C2072E7">
            <w:pPr>
              <w:jc w:val="center"/>
              <w:rPr>
                <w:rFonts w:hint="eastAsia" w:ascii="仿宋_GB2312" w:hAnsi="仿宋_GB2312" w:eastAsia="仿宋_GB2312" w:cs="仿宋_GB2312"/>
                <w:sz w:val="24"/>
                <w:szCs w:val="24"/>
              </w:rPr>
            </w:pPr>
          </w:p>
        </w:tc>
        <w:tc>
          <w:tcPr>
            <w:tcW w:w="1944" w:type="dxa"/>
            <w:gridSpan w:val="2"/>
            <w:noWrap w:val="0"/>
            <w:vAlign w:val="center"/>
          </w:tcPr>
          <w:p w14:paraId="07A9591B">
            <w:pPr>
              <w:jc w:val="center"/>
              <w:rPr>
                <w:rFonts w:hint="eastAsia" w:ascii="仿宋_GB2312" w:hAnsi="仿宋_GB2312" w:eastAsia="仿宋_GB2312" w:cs="仿宋_GB2312"/>
                <w:sz w:val="24"/>
                <w:szCs w:val="24"/>
              </w:rPr>
            </w:pPr>
          </w:p>
        </w:tc>
        <w:tc>
          <w:tcPr>
            <w:tcW w:w="5569" w:type="dxa"/>
            <w:gridSpan w:val="5"/>
            <w:noWrap w:val="0"/>
            <w:vAlign w:val="center"/>
          </w:tcPr>
          <w:p w14:paraId="47082138">
            <w:pPr>
              <w:jc w:val="center"/>
              <w:rPr>
                <w:rFonts w:hint="eastAsia" w:ascii="仿宋_GB2312" w:hAnsi="仿宋_GB2312" w:eastAsia="仿宋_GB2312" w:cs="仿宋_GB2312"/>
                <w:sz w:val="24"/>
                <w:szCs w:val="24"/>
              </w:rPr>
            </w:pPr>
          </w:p>
        </w:tc>
      </w:tr>
      <w:tr w14:paraId="3B0F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vMerge w:val="continue"/>
            <w:noWrap w:val="0"/>
            <w:vAlign w:val="center"/>
          </w:tcPr>
          <w:p w14:paraId="23610726">
            <w:pPr>
              <w:jc w:val="center"/>
              <w:rPr>
                <w:rFonts w:hint="eastAsia" w:ascii="仿宋_GB2312" w:hAnsi="仿宋_GB2312" w:eastAsia="仿宋_GB2312" w:cs="仿宋_GB2312"/>
                <w:sz w:val="24"/>
                <w:szCs w:val="24"/>
              </w:rPr>
            </w:pPr>
          </w:p>
        </w:tc>
        <w:tc>
          <w:tcPr>
            <w:tcW w:w="1944" w:type="dxa"/>
            <w:gridSpan w:val="2"/>
            <w:noWrap w:val="0"/>
            <w:vAlign w:val="center"/>
          </w:tcPr>
          <w:p w14:paraId="69598AFC">
            <w:pPr>
              <w:jc w:val="center"/>
              <w:rPr>
                <w:rFonts w:hint="eastAsia" w:ascii="仿宋_GB2312" w:hAnsi="仿宋_GB2312" w:eastAsia="仿宋_GB2312" w:cs="仿宋_GB2312"/>
                <w:sz w:val="24"/>
                <w:szCs w:val="24"/>
              </w:rPr>
            </w:pPr>
          </w:p>
        </w:tc>
        <w:tc>
          <w:tcPr>
            <w:tcW w:w="5569" w:type="dxa"/>
            <w:gridSpan w:val="5"/>
            <w:noWrap w:val="0"/>
            <w:vAlign w:val="center"/>
          </w:tcPr>
          <w:p w14:paraId="520AC6A7">
            <w:pPr>
              <w:jc w:val="center"/>
              <w:rPr>
                <w:rFonts w:hint="eastAsia" w:ascii="仿宋_GB2312" w:hAnsi="仿宋_GB2312" w:eastAsia="仿宋_GB2312" w:cs="仿宋_GB2312"/>
                <w:sz w:val="24"/>
                <w:szCs w:val="24"/>
              </w:rPr>
            </w:pPr>
          </w:p>
        </w:tc>
      </w:tr>
      <w:tr w14:paraId="74D6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vMerge w:val="continue"/>
            <w:noWrap w:val="0"/>
            <w:vAlign w:val="center"/>
          </w:tcPr>
          <w:p w14:paraId="57C60D9C">
            <w:pPr>
              <w:jc w:val="center"/>
              <w:rPr>
                <w:rFonts w:hint="eastAsia" w:ascii="仿宋_GB2312" w:hAnsi="仿宋_GB2312" w:eastAsia="仿宋_GB2312" w:cs="仿宋_GB2312"/>
                <w:sz w:val="24"/>
                <w:szCs w:val="24"/>
              </w:rPr>
            </w:pPr>
          </w:p>
        </w:tc>
        <w:tc>
          <w:tcPr>
            <w:tcW w:w="1944" w:type="dxa"/>
            <w:gridSpan w:val="2"/>
            <w:noWrap w:val="0"/>
            <w:vAlign w:val="center"/>
          </w:tcPr>
          <w:p w14:paraId="0463D1F1">
            <w:pPr>
              <w:jc w:val="center"/>
              <w:rPr>
                <w:rFonts w:hint="eastAsia" w:ascii="仿宋_GB2312" w:hAnsi="仿宋_GB2312" w:eastAsia="仿宋_GB2312" w:cs="仿宋_GB2312"/>
                <w:sz w:val="24"/>
                <w:szCs w:val="24"/>
              </w:rPr>
            </w:pPr>
          </w:p>
        </w:tc>
        <w:tc>
          <w:tcPr>
            <w:tcW w:w="5569" w:type="dxa"/>
            <w:gridSpan w:val="5"/>
            <w:noWrap w:val="0"/>
            <w:vAlign w:val="center"/>
          </w:tcPr>
          <w:p w14:paraId="43AB44BD">
            <w:pPr>
              <w:jc w:val="center"/>
              <w:rPr>
                <w:rFonts w:hint="eastAsia" w:ascii="仿宋_GB2312" w:hAnsi="仿宋_GB2312" w:eastAsia="仿宋_GB2312" w:cs="仿宋_GB2312"/>
                <w:sz w:val="24"/>
                <w:szCs w:val="24"/>
              </w:rPr>
            </w:pPr>
          </w:p>
        </w:tc>
      </w:tr>
      <w:tr w14:paraId="4FDC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vMerge w:val="continue"/>
            <w:noWrap w:val="0"/>
            <w:vAlign w:val="center"/>
          </w:tcPr>
          <w:p w14:paraId="6321C9F9">
            <w:pPr>
              <w:jc w:val="center"/>
              <w:rPr>
                <w:rFonts w:hint="eastAsia" w:ascii="仿宋_GB2312" w:hAnsi="仿宋_GB2312" w:eastAsia="仿宋_GB2312" w:cs="仿宋_GB2312"/>
                <w:sz w:val="24"/>
                <w:szCs w:val="24"/>
              </w:rPr>
            </w:pPr>
          </w:p>
        </w:tc>
        <w:tc>
          <w:tcPr>
            <w:tcW w:w="1944" w:type="dxa"/>
            <w:gridSpan w:val="2"/>
            <w:noWrap w:val="0"/>
            <w:vAlign w:val="center"/>
          </w:tcPr>
          <w:p w14:paraId="3AD39496">
            <w:pPr>
              <w:jc w:val="center"/>
              <w:rPr>
                <w:rFonts w:hint="eastAsia" w:ascii="仿宋_GB2312" w:hAnsi="仿宋_GB2312" w:eastAsia="仿宋_GB2312" w:cs="仿宋_GB2312"/>
                <w:sz w:val="24"/>
                <w:szCs w:val="24"/>
              </w:rPr>
            </w:pPr>
          </w:p>
        </w:tc>
        <w:tc>
          <w:tcPr>
            <w:tcW w:w="5569" w:type="dxa"/>
            <w:gridSpan w:val="5"/>
            <w:noWrap w:val="0"/>
            <w:vAlign w:val="center"/>
          </w:tcPr>
          <w:p w14:paraId="1A639705">
            <w:pPr>
              <w:jc w:val="center"/>
              <w:rPr>
                <w:rFonts w:hint="eastAsia" w:ascii="仿宋_GB2312" w:hAnsi="仿宋_GB2312" w:eastAsia="仿宋_GB2312" w:cs="仿宋_GB2312"/>
                <w:sz w:val="24"/>
                <w:szCs w:val="24"/>
              </w:rPr>
            </w:pPr>
          </w:p>
        </w:tc>
      </w:tr>
      <w:tr w14:paraId="1381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vMerge w:val="continue"/>
            <w:noWrap w:val="0"/>
            <w:vAlign w:val="center"/>
          </w:tcPr>
          <w:p w14:paraId="7CA8DDE4">
            <w:pPr>
              <w:jc w:val="center"/>
              <w:rPr>
                <w:rFonts w:hint="eastAsia" w:ascii="仿宋_GB2312" w:hAnsi="仿宋_GB2312" w:eastAsia="仿宋_GB2312" w:cs="仿宋_GB2312"/>
                <w:sz w:val="24"/>
                <w:szCs w:val="24"/>
              </w:rPr>
            </w:pPr>
          </w:p>
        </w:tc>
        <w:tc>
          <w:tcPr>
            <w:tcW w:w="1944" w:type="dxa"/>
            <w:gridSpan w:val="2"/>
            <w:noWrap w:val="0"/>
            <w:vAlign w:val="center"/>
          </w:tcPr>
          <w:p w14:paraId="384ADAD3">
            <w:pPr>
              <w:jc w:val="center"/>
              <w:rPr>
                <w:rFonts w:hint="eastAsia" w:ascii="仿宋_GB2312" w:hAnsi="仿宋_GB2312" w:eastAsia="仿宋_GB2312" w:cs="仿宋_GB2312"/>
                <w:sz w:val="24"/>
                <w:szCs w:val="24"/>
              </w:rPr>
            </w:pPr>
          </w:p>
        </w:tc>
        <w:tc>
          <w:tcPr>
            <w:tcW w:w="5569" w:type="dxa"/>
            <w:gridSpan w:val="5"/>
            <w:noWrap w:val="0"/>
            <w:vAlign w:val="center"/>
          </w:tcPr>
          <w:p w14:paraId="64679557">
            <w:pPr>
              <w:jc w:val="center"/>
              <w:rPr>
                <w:rFonts w:hint="eastAsia" w:ascii="仿宋_GB2312" w:hAnsi="仿宋_GB2312" w:eastAsia="仿宋_GB2312" w:cs="仿宋_GB2312"/>
                <w:sz w:val="24"/>
                <w:szCs w:val="24"/>
              </w:rPr>
            </w:pPr>
          </w:p>
        </w:tc>
      </w:tr>
      <w:tr w14:paraId="148A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vMerge w:val="continue"/>
            <w:noWrap w:val="0"/>
            <w:vAlign w:val="center"/>
          </w:tcPr>
          <w:p w14:paraId="0DBBEB97">
            <w:pPr>
              <w:jc w:val="center"/>
              <w:rPr>
                <w:rFonts w:hint="eastAsia" w:ascii="仿宋_GB2312" w:hAnsi="仿宋_GB2312" w:eastAsia="仿宋_GB2312" w:cs="仿宋_GB2312"/>
                <w:sz w:val="24"/>
                <w:szCs w:val="24"/>
              </w:rPr>
            </w:pPr>
          </w:p>
        </w:tc>
        <w:tc>
          <w:tcPr>
            <w:tcW w:w="1944" w:type="dxa"/>
            <w:gridSpan w:val="2"/>
            <w:noWrap w:val="0"/>
            <w:vAlign w:val="center"/>
          </w:tcPr>
          <w:p w14:paraId="43B2C156">
            <w:pPr>
              <w:jc w:val="center"/>
              <w:rPr>
                <w:rFonts w:hint="eastAsia" w:ascii="仿宋_GB2312" w:hAnsi="仿宋_GB2312" w:eastAsia="仿宋_GB2312" w:cs="仿宋_GB2312"/>
                <w:sz w:val="24"/>
                <w:szCs w:val="24"/>
              </w:rPr>
            </w:pPr>
          </w:p>
        </w:tc>
        <w:tc>
          <w:tcPr>
            <w:tcW w:w="5569" w:type="dxa"/>
            <w:gridSpan w:val="5"/>
            <w:noWrap w:val="0"/>
            <w:vAlign w:val="center"/>
          </w:tcPr>
          <w:p w14:paraId="12BA1830">
            <w:pPr>
              <w:jc w:val="center"/>
              <w:rPr>
                <w:rFonts w:hint="eastAsia" w:ascii="仿宋_GB2312" w:hAnsi="仿宋_GB2312" w:eastAsia="仿宋_GB2312" w:cs="仿宋_GB2312"/>
                <w:sz w:val="24"/>
                <w:szCs w:val="24"/>
              </w:rPr>
            </w:pPr>
          </w:p>
        </w:tc>
      </w:tr>
      <w:tr w14:paraId="011E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276" w:type="dxa"/>
            <w:vMerge w:val="continue"/>
            <w:noWrap w:val="0"/>
            <w:vAlign w:val="center"/>
          </w:tcPr>
          <w:p w14:paraId="56349A08">
            <w:pPr>
              <w:jc w:val="center"/>
              <w:rPr>
                <w:rFonts w:hint="eastAsia" w:ascii="仿宋_GB2312" w:hAnsi="仿宋_GB2312" w:eastAsia="仿宋_GB2312" w:cs="仿宋_GB2312"/>
                <w:sz w:val="24"/>
                <w:szCs w:val="24"/>
              </w:rPr>
            </w:pPr>
          </w:p>
        </w:tc>
        <w:tc>
          <w:tcPr>
            <w:tcW w:w="1944" w:type="dxa"/>
            <w:gridSpan w:val="2"/>
            <w:noWrap w:val="0"/>
            <w:vAlign w:val="center"/>
          </w:tcPr>
          <w:p w14:paraId="1577A585">
            <w:pPr>
              <w:jc w:val="center"/>
              <w:rPr>
                <w:rFonts w:hint="eastAsia" w:ascii="仿宋_GB2312" w:hAnsi="仿宋_GB2312" w:eastAsia="仿宋_GB2312" w:cs="仿宋_GB2312"/>
                <w:sz w:val="24"/>
                <w:szCs w:val="24"/>
              </w:rPr>
            </w:pPr>
          </w:p>
        </w:tc>
        <w:tc>
          <w:tcPr>
            <w:tcW w:w="5569" w:type="dxa"/>
            <w:gridSpan w:val="5"/>
            <w:noWrap w:val="0"/>
            <w:vAlign w:val="center"/>
          </w:tcPr>
          <w:p w14:paraId="71486967">
            <w:pPr>
              <w:jc w:val="center"/>
              <w:rPr>
                <w:rFonts w:hint="eastAsia" w:ascii="仿宋_GB2312" w:hAnsi="仿宋_GB2312" w:eastAsia="仿宋_GB2312" w:cs="仿宋_GB2312"/>
                <w:sz w:val="24"/>
                <w:szCs w:val="24"/>
              </w:rPr>
            </w:pPr>
          </w:p>
        </w:tc>
      </w:tr>
      <w:tr w14:paraId="1DA6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vMerge w:val="restart"/>
            <w:noWrap w:val="0"/>
            <w:vAlign w:val="center"/>
          </w:tcPr>
          <w:p w14:paraId="6EAD8E1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参加地震安全性评价相关经历</w:t>
            </w:r>
          </w:p>
        </w:tc>
        <w:tc>
          <w:tcPr>
            <w:tcW w:w="1944" w:type="dxa"/>
            <w:gridSpan w:val="2"/>
            <w:noWrap w:val="0"/>
            <w:vAlign w:val="center"/>
          </w:tcPr>
          <w:p w14:paraId="39D9DE9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  间</w:t>
            </w:r>
          </w:p>
        </w:tc>
        <w:tc>
          <w:tcPr>
            <w:tcW w:w="5569" w:type="dxa"/>
            <w:gridSpan w:val="5"/>
            <w:noWrap w:val="0"/>
            <w:vAlign w:val="center"/>
          </w:tcPr>
          <w:p w14:paraId="6174DAF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地震安全性评价相关经历</w:t>
            </w:r>
          </w:p>
        </w:tc>
      </w:tr>
      <w:tr w14:paraId="6F8E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vMerge w:val="continue"/>
            <w:noWrap w:val="0"/>
            <w:vAlign w:val="center"/>
          </w:tcPr>
          <w:p w14:paraId="61048F42">
            <w:pPr>
              <w:jc w:val="center"/>
              <w:rPr>
                <w:rFonts w:hint="eastAsia" w:ascii="仿宋_GB2312" w:hAnsi="仿宋_GB2312" w:eastAsia="仿宋_GB2312" w:cs="仿宋_GB2312"/>
                <w:sz w:val="24"/>
                <w:szCs w:val="24"/>
              </w:rPr>
            </w:pPr>
          </w:p>
        </w:tc>
        <w:tc>
          <w:tcPr>
            <w:tcW w:w="1944" w:type="dxa"/>
            <w:gridSpan w:val="2"/>
            <w:noWrap w:val="0"/>
            <w:vAlign w:val="center"/>
          </w:tcPr>
          <w:p w14:paraId="37C72A29">
            <w:pPr>
              <w:jc w:val="center"/>
              <w:rPr>
                <w:rFonts w:hint="eastAsia" w:ascii="仿宋_GB2312" w:hAnsi="仿宋_GB2312" w:eastAsia="仿宋_GB2312" w:cs="仿宋_GB2312"/>
                <w:sz w:val="24"/>
                <w:szCs w:val="24"/>
              </w:rPr>
            </w:pPr>
          </w:p>
        </w:tc>
        <w:tc>
          <w:tcPr>
            <w:tcW w:w="5569" w:type="dxa"/>
            <w:gridSpan w:val="5"/>
            <w:noWrap w:val="0"/>
            <w:vAlign w:val="center"/>
          </w:tcPr>
          <w:p w14:paraId="589EA0F2">
            <w:pPr>
              <w:jc w:val="center"/>
              <w:rPr>
                <w:rFonts w:hint="eastAsia" w:ascii="仿宋_GB2312" w:hAnsi="仿宋_GB2312" w:eastAsia="仿宋_GB2312" w:cs="仿宋_GB2312"/>
                <w:sz w:val="24"/>
                <w:szCs w:val="24"/>
              </w:rPr>
            </w:pPr>
          </w:p>
        </w:tc>
      </w:tr>
      <w:tr w14:paraId="7824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vMerge w:val="continue"/>
            <w:noWrap w:val="0"/>
            <w:vAlign w:val="center"/>
          </w:tcPr>
          <w:p w14:paraId="6BD92DFD">
            <w:pPr>
              <w:jc w:val="center"/>
              <w:rPr>
                <w:rFonts w:hint="eastAsia" w:ascii="仿宋_GB2312" w:hAnsi="仿宋_GB2312" w:eastAsia="仿宋_GB2312" w:cs="仿宋_GB2312"/>
                <w:sz w:val="24"/>
                <w:szCs w:val="24"/>
              </w:rPr>
            </w:pPr>
          </w:p>
        </w:tc>
        <w:tc>
          <w:tcPr>
            <w:tcW w:w="1944" w:type="dxa"/>
            <w:gridSpan w:val="2"/>
            <w:noWrap w:val="0"/>
            <w:vAlign w:val="center"/>
          </w:tcPr>
          <w:p w14:paraId="48C3DD33">
            <w:pPr>
              <w:jc w:val="center"/>
              <w:rPr>
                <w:rFonts w:hint="eastAsia" w:ascii="仿宋_GB2312" w:hAnsi="仿宋_GB2312" w:eastAsia="仿宋_GB2312" w:cs="仿宋_GB2312"/>
                <w:sz w:val="24"/>
                <w:szCs w:val="24"/>
              </w:rPr>
            </w:pPr>
          </w:p>
        </w:tc>
        <w:tc>
          <w:tcPr>
            <w:tcW w:w="5569" w:type="dxa"/>
            <w:gridSpan w:val="5"/>
            <w:noWrap w:val="0"/>
            <w:vAlign w:val="center"/>
          </w:tcPr>
          <w:p w14:paraId="72B07AF6">
            <w:pPr>
              <w:jc w:val="center"/>
              <w:rPr>
                <w:rFonts w:hint="eastAsia" w:ascii="仿宋_GB2312" w:hAnsi="仿宋_GB2312" w:eastAsia="仿宋_GB2312" w:cs="仿宋_GB2312"/>
                <w:sz w:val="24"/>
                <w:szCs w:val="24"/>
              </w:rPr>
            </w:pPr>
          </w:p>
        </w:tc>
      </w:tr>
      <w:tr w14:paraId="202D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vMerge w:val="continue"/>
            <w:noWrap w:val="0"/>
            <w:vAlign w:val="center"/>
          </w:tcPr>
          <w:p w14:paraId="01E9ECC7">
            <w:pPr>
              <w:jc w:val="center"/>
              <w:rPr>
                <w:rFonts w:hint="eastAsia" w:ascii="仿宋_GB2312" w:hAnsi="仿宋_GB2312" w:eastAsia="仿宋_GB2312" w:cs="仿宋_GB2312"/>
                <w:sz w:val="24"/>
                <w:szCs w:val="24"/>
              </w:rPr>
            </w:pPr>
          </w:p>
        </w:tc>
        <w:tc>
          <w:tcPr>
            <w:tcW w:w="1944" w:type="dxa"/>
            <w:gridSpan w:val="2"/>
            <w:noWrap w:val="0"/>
            <w:vAlign w:val="center"/>
          </w:tcPr>
          <w:p w14:paraId="7E67DFB4">
            <w:pPr>
              <w:jc w:val="center"/>
              <w:rPr>
                <w:rFonts w:hint="eastAsia" w:ascii="仿宋_GB2312" w:hAnsi="仿宋_GB2312" w:eastAsia="仿宋_GB2312" w:cs="仿宋_GB2312"/>
                <w:sz w:val="24"/>
                <w:szCs w:val="24"/>
              </w:rPr>
            </w:pPr>
          </w:p>
        </w:tc>
        <w:tc>
          <w:tcPr>
            <w:tcW w:w="5569" w:type="dxa"/>
            <w:gridSpan w:val="5"/>
            <w:noWrap w:val="0"/>
            <w:vAlign w:val="center"/>
          </w:tcPr>
          <w:p w14:paraId="4611C04A">
            <w:pPr>
              <w:jc w:val="center"/>
              <w:rPr>
                <w:rFonts w:hint="eastAsia" w:ascii="仿宋_GB2312" w:hAnsi="仿宋_GB2312" w:eastAsia="仿宋_GB2312" w:cs="仿宋_GB2312"/>
                <w:sz w:val="24"/>
                <w:szCs w:val="24"/>
              </w:rPr>
            </w:pPr>
          </w:p>
        </w:tc>
      </w:tr>
      <w:tr w14:paraId="007A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vMerge w:val="continue"/>
            <w:noWrap w:val="0"/>
            <w:vAlign w:val="center"/>
          </w:tcPr>
          <w:p w14:paraId="27C17FCA">
            <w:pPr>
              <w:jc w:val="center"/>
              <w:rPr>
                <w:rFonts w:hint="eastAsia" w:ascii="仿宋_GB2312" w:hAnsi="仿宋_GB2312" w:eastAsia="仿宋_GB2312" w:cs="仿宋_GB2312"/>
                <w:sz w:val="24"/>
                <w:szCs w:val="24"/>
              </w:rPr>
            </w:pPr>
          </w:p>
        </w:tc>
        <w:tc>
          <w:tcPr>
            <w:tcW w:w="1944" w:type="dxa"/>
            <w:gridSpan w:val="2"/>
            <w:noWrap w:val="0"/>
            <w:vAlign w:val="center"/>
          </w:tcPr>
          <w:p w14:paraId="0339B7A3">
            <w:pPr>
              <w:jc w:val="center"/>
              <w:rPr>
                <w:rFonts w:hint="eastAsia" w:ascii="仿宋_GB2312" w:hAnsi="仿宋_GB2312" w:eastAsia="仿宋_GB2312" w:cs="仿宋_GB2312"/>
                <w:sz w:val="24"/>
                <w:szCs w:val="24"/>
              </w:rPr>
            </w:pPr>
          </w:p>
        </w:tc>
        <w:tc>
          <w:tcPr>
            <w:tcW w:w="5569" w:type="dxa"/>
            <w:gridSpan w:val="5"/>
            <w:noWrap w:val="0"/>
            <w:vAlign w:val="center"/>
          </w:tcPr>
          <w:p w14:paraId="3456C209">
            <w:pPr>
              <w:jc w:val="center"/>
              <w:rPr>
                <w:rFonts w:hint="eastAsia" w:ascii="仿宋_GB2312" w:hAnsi="仿宋_GB2312" w:eastAsia="仿宋_GB2312" w:cs="仿宋_GB2312"/>
                <w:sz w:val="24"/>
                <w:szCs w:val="24"/>
              </w:rPr>
            </w:pPr>
          </w:p>
        </w:tc>
      </w:tr>
      <w:tr w14:paraId="6347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vMerge w:val="continue"/>
            <w:noWrap w:val="0"/>
            <w:vAlign w:val="center"/>
          </w:tcPr>
          <w:p w14:paraId="55658FB4">
            <w:pPr>
              <w:jc w:val="center"/>
              <w:rPr>
                <w:rFonts w:hint="eastAsia" w:ascii="仿宋_GB2312" w:hAnsi="仿宋_GB2312" w:eastAsia="仿宋_GB2312" w:cs="仿宋_GB2312"/>
                <w:sz w:val="24"/>
                <w:szCs w:val="24"/>
              </w:rPr>
            </w:pPr>
          </w:p>
        </w:tc>
        <w:tc>
          <w:tcPr>
            <w:tcW w:w="1944" w:type="dxa"/>
            <w:gridSpan w:val="2"/>
            <w:noWrap w:val="0"/>
            <w:vAlign w:val="center"/>
          </w:tcPr>
          <w:p w14:paraId="24ECA209">
            <w:pPr>
              <w:jc w:val="center"/>
              <w:rPr>
                <w:rFonts w:hint="eastAsia" w:ascii="仿宋_GB2312" w:hAnsi="仿宋_GB2312" w:eastAsia="仿宋_GB2312" w:cs="仿宋_GB2312"/>
                <w:sz w:val="24"/>
                <w:szCs w:val="24"/>
              </w:rPr>
            </w:pPr>
          </w:p>
        </w:tc>
        <w:tc>
          <w:tcPr>
            <w:tcW w:w="5569" w:type="dxa"/>
            <w:gridSpan w:val="5"/>
            <w:noWrap w:val="0"/>
            <w:vAlign w:val="center"/>
          </w:tcPr>
          <w:p w14:paraId="3F731DF1">
            <w:pPr>
              <w:jc w:val="center"/>
              <w:rPr>
                <w:rFonts w:hint="eastAsia" w:ascii="仿宋_GB2312" w:hAnsi="仿宋_GB2312" w:eastAsia="仿宋_GB2312" w:cs="仿宋_GB2312"/>
                <w:sz w:val="24"/>
                <w:szCs w:val="24"/>
              </w:rPr>
            </w:pPr>
          </w:p>
        </w:tc>
      </w:tr>
      <w:tr w14:paraId="7EB7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vMerge w:val="continue"/>
            <w:noWrap w:val="0"/>
            <w:vAlign w:val="center"/>
          </w:tcPr>
          <w:p w14:paraId="21E26FC9">
            <w:pPr>
              <w:jc w:val="center"/>
              <w:rPr>
                <w:rFonts w:hint="eastAsia" w:ascii="仿宋_GB2312" w:hAnsi="仿宋_GB2312" w:eastAsia="仿宋_GB2312" w:cs="仿宋_GB2312"/>
                <w:sz w:val="24"/>
                <w:szCs w:val="24"/>
              </w:rPr>
            </w:pPr>
          </w:p>
        </w:tc>
        <w:tc>
          <w:tcPr>
            <w:tcW w:w="1944" w:type="dxa"/>
            <w:gridSpan w:val="2"/>
            <w:noWrap w:val="0"/>
            <w:vAlign w:val="center"/>
          </w:tcPr>
          <w:p w14:paraId="060A88A5">
            <w:pPr>
              <w:jc w:val="center"/>
              <w:rPr>
                <w:rFonts w:hint="eastAsia" w:ascii="仿宋_GB2312" w:hAnsi="仿宋_GB2312" w:eastAsia="仿宋_GB2312" w:cs="仿宋_GB2312"/>
                <w:sz w:val="24"/>
                <w:szCs w:val="24"/>
              </w:rPr>
            </w:pPr>
          </w:p>
        </w:tc>
        <w:tc>
          <w:tcPr>
            <w:tcW w:w="5569" w:type="dxa"/>
            <w:gridSpan w:val="5"/>
            <w:noWrap w:val="0"/>
            <w:vAlign w:val="center"/>
          </w:tcPr>
          <w:p w14:paraId="5DA0D155">
            <w:pPr>
              <w:jc w:val="center"/>
              <w:rPr>
                <w:rFonts w:hint="eastAsia" w:ascii="仿宋_GB2312" w:hAnsi="仿宋_GB2312" w:eastAsia="仿宋_GB2312" w:cs="仿宋_GB2312"/>
                <w:sz w:val="24"/>
                <w:szCs w:val="24"/>
              </w:rPr>
            </w:pPr>
          </w:p>
        </w:tc>
      </w:tr>
      <w:tr w14:paraId="032A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6" w:type="dxa"/>
            <w:vMerge w:val="continue"/>
            <w:noWrap w:val="0"/>
            <w:vAlign w:val="center"/>
          </w:tcPr>
          <w:p w14:paraId="1E4DEE44">
            <w:pPr>
              <w:jc w:val="center"/>
              <w:rPr>
                <w:rFonts w:hint="eastAsia" w:ascii="仿宋_GB2312" w:hAnsi="仿宋_GB2312" w:eastAsia="仿宋_GB2312" w:cs="仿宋_GB2312"/>
                <w:sz w:val="24"/>
                <w:szCs w:val="24"/>
              </w:rPr>
            </w:pPr>
          </w:p>
        </w:tc>
        <w:tc>
          <w:tcPr>
            <w:tcW w:w="1944" w:type="dxa"/>
            <w:gridSpan w:val="2"/>
            <w:noWrap w:val="0"/>
            <w:vAlign w:val="center"/>
          </w:tcPr>
          <w:p w14:paraId="1FF5EA2F">
            <w:pPr>
              <w:jc w:val="center"/>
              <w:rPr>
                <w:rFonts w:hint="eastAsia" w:ascii="仿宋_GB2312" w:hAnsi="仿宋_GB2312" w:eastAsia="仿宋_GB2312" w:cs="仿宋_GB2312"/>
                <w:sz w:val="24"/>
                <w:szCs w:val="24"/>
              </w:rPr>
            </w:pPr>
          </w:p>
        </w:tc>
        <w:tc>
          <w:tcPr>
            <w:tcW w:w="5569" w:type="dxa"/>
            <w:gridSpan w:val="5"/>
            <w:noWrap w:val="0"/>
            <w:vAlign w:val="center"/>
          </w:tcPr>
          <w:p w14:paraId="266D0D38">
            <w:pPr>
              <w:jc w:val="center"/>
              <w:rPr>
                <w:rFonts w:hint="eastAsia" w:ascii="仿宋_GB2312" w:hAnsi="仿宋_GB2312" w:eastAsia="仿宋_GB2312" w:cs="仿宋_GB2312"/>
                <w:sz w:val="24"/>
                <w:szCs w:val="24"/>
              </w:rPr>
            </w:pPr>
          </w:p>
        </w:tc>
      </w:tr>
    </w:tbl>
    <w:p w14:paraId="1BB7BC11">
      <w:pPr>
        <w:spacing w:line="560" w:lineRule="exact"/>
        <w:jc w:val="left"/>
        <w:rPr>
          <w:rFonts w:ascii="黑体" w:hAnsi="黑体" w:eastAsia="黑体" w:cs="宋体"/>
          <w:sz w:val="32"/>
          <w:szCs w:val="32"/>
        </w:rPr>
      </w:pPr>
      <w:r>
        <w:rPr>
          <w:rFonts w:hint="eastAsia" w:ascii="黑体" w:hAnsi="黑体" w:eastAsia="黑体" w:cs="宋体"/>
          <w:sz w:val="32"/>
          <w:szCs w:val="32"/>
        </w:rPr>
        <w:t>身份证正面（彩色扫描）</w:t>
      </w:r>
    </w:p>
    <w:p w14:paraId="0A96FD1F">
      <w:pPr>
        <w:spacing w:line="560" w:lineRule="exact"/>
        <w:ind w:firstLine="640" w:firstLineChars="200"/>
        <w:jc w:val="left"/>
        <w:rPr>
          <w:rFonts w:ascii="仿宋_GB2312" w:eastAsia="仿宋_GB2312"/>
          <w:color w:val="000000"/>
          <w:sz w:val="32"/>
          <w:szCs w:val="32"/>
        </w:rPr>
      </w:pPr>
    </w:p>
    <w:p w14:paraId="741639E7">
      <w:pPr>
        <w:spacing w:line="560" w:lineRule="exact"/>
        <w:ind w:firstLine="640" w:firstLineChars="200"/>
        <w:jc w:val="left"/>
        <w:rPr>
          <w:rFonts w:ascii="仿宋_GB2312" w:eastAsia="仿宋_GB2312"/>
          <w:color w:val="000000"/>
          <w:sz w:val="32"/>
          <w:szCs w:val="32"/>
        </w:rPr>
      </w:pPr>
    </w:p>
    <w:p w14:paraId="495BAE39">
      <w:pPr>
        <w:spacing w:line="560" w:lineRule="exact"/>
        <w:ind w:firstLine="640" w:firstLineChars="200"/>
        <w:jc w:val="left"/>
        <w:rPr>
          <w:rFonts w:ascii="仿宋_GB2312" w:eastAsia="仿宋_GB2312"/>
          <w:color w:val="000000"/>
          <w:sz w:val="32"/>
          <w:szCs w:val="32"/>
        </w:rPr>
      </w:pPr>
    </w:p>
    <w:p w14:paraId="0B253441">
      <w:pPr>
        <w:spacing w:line="560" w:lineRule="exact"/>
        <w:ind w:firstLine="640" w:firstLineChars="200"/>
        <w:jc w:val="left"/>
        <w:rPr>
          <w:rFonts w:ascii="仿宋_GB2312" w:eastAsia="仿宋_GB2312"/>
          <w:color w:val="000000"/>
          <w:sz w:val="32"/>
          <w:szCs w:val="32"/>
        </w:rPr>
      </w:pPr>
    </w:p>
    <w:p w14:paraId="52579E00">
      <w:pPr>
        <w:spacing w:line="560" w:lineRule="exact"/>
        <w:ind w:firstLine="640" w:firstLineChars="200"/>
        <w:jc w:val="left"/>
        <w:rPr>
          <w:rFonts w:ascii="仿宋_GB2312" w:eastAsia="仿宋_GB2312"/>
          <w:color w:val="000000"/>
          <w:sz w:val="32"/>
          <w:szCs w:val="32"/>
        </w:rPr>
      </w:pPr>
    </w:p>
    <w:p w14:paraId="3E6EE268">
      <w:pPr>
        <w:spacing w:line="560" w:lineRule="exact"/>
        <w:ind w:firstLine="640" w:firstLineChars="200"/>
        <w:jc w:val="left"/>
        <w:rPr>
          <w:rFonts w:ascii="仿宋_GB2312" w:eastAsia="仿宋_GB2312"/>
          <w:color w:val="000000"/>
          <w:sz w:val="32"/>
          <w:szCs w:val="32"/>
        </w:rPr>
      </w:pPr>
    </w:p>
    <w:p w14:paraId="429D9841">
      <w:pPr>
        <w:spacing w:line="560" w:lineRule="exact"/>
        <w:ind w:firstLine="640" w:firstLineChars="200"/>
        <w:jc w:val="left"/>
        <w:rPr>
          <w:rFonts w:ascii="仿宋_GB2312" w:eastAsia="仿宋_GB2312"/>
          <w:color w:val="000000"/>
          <w:sz w:val="32"/>
          <w:szCs w:val="32"/>
        </w:rPr>
      </w:pPr>
    </w:p>
    <w:p w14:paraId="11887089">
      <w:pPr>
        <w:spacing w:line="560" w:lineRule="exact"/>
        <w:ind w:firstLine="640" w:firstLineChars="200"/>
        <w:jc w:val="left"/>
        <w:rPr>
          <w:rFonts w:ascii="仿宋_GB2312" w:eastAsia="仿宋_GB2312"/>
          <w:color w:val="000000"/>
          <w:sz w:val="32"/>
          <w:szCs w:val="32"/>
        </w:rPr>
      </w:pPr>
    </w:p>
    <w:p w14:paraId="5B45DB21">
      <w:pPr>
        <w:spacing w:line="560" w:lineRule="exact"/>
        <w:ind w:firstLine="640" w:firstLineChars="200"/>
        <w:jc w:val="left"/>
        <w:rPr>
          <w:rFonts w:ascii="仿宋_GB2312" w:eastAsia="仿宋_GB2312"/>
          <w:color w:val="000000"/>
          <w:sz w:val="32"/>
          <w:szCs w:val="32"/>
        </w:rPr>
      </w:pPr>
    </w:p>
    <w:p w14:paraId="27C2389C">
      <w:pPr>
        <w:spacing w:line="560" w:lineRule="exact"/>
        <w:ind w:firstLine="640" w:firstLineChars="200"/>
        <w:jc w:val="left"/>
        <w:rPr>
          <w:rFonts w:ascii="仿宋_GB2312" w:eastAsia="仿宋_GB2312"/>
          <w:color w:val="000000"/>
          <w:sz w:val="32"/>
          <w:szCs w:val="32"/>
        </w:rPr>
      </w:pPr>
    </w:p>
    <w:p w14:paraId="60A6CB0A">
      <w:pPr>
        <w:spacing w:line="560" w:lineRule="exact"/>
        <w:jc w:val="left"/>
        <w:rPr>
          <w:rFonts w:ascii="黑体" w:hAnsi="黑体" w:eastAsia="黑体" w:cs="宋体"/>
          <w:sz w:val="32"/>
          <w:szCs w:val="32"/>
        </w:rPr>
      </w:pPr>
      <w:r>
        <w:rPr>
          <w:rFonts w:hint="eastAsia" w:ascii="黑体" w:hAnsi="黑体" w:eastAsia="黑体" w:cs="宋体"/>
          <w:sz w:val="32"/>
          <w:szCs w:val="32"/>
        </w:rPr>
        <w:t>身份证反面（彩色扫描）</w:t>
      </w:r>
    </w:p>
    <w:p w14:paraId="2A0C1934">
      <w:pPr>
        <w:spacing w:line="560" w:lineRule="exact"/>
        <w:ind w:firstLine="640" w:firstLineChars="200"/>
        <w:jc w:val="left"/>
        <w:rPr>
          <w:rFonts w:ascii="仿宋_GB2312" w:eastAsia="仿宋_GB2312"/>
          <w:color w:val="000000"/>
          <w:sz w:val="32"/>
          <w:szCs w:val="32"/>
        </w:rPr>
      </w:pPr>
    </w:p>
    <w:p w14:paraId="69684741">
      <w:pPr>
        <w:spacing w:line="560" w:lineRule="exact"/>
        <w:ind w:firstLine="640" w:firstLineChars="200"/>
        <w:jc w:val="left"/>
        <w:rPr>
          <w:rFonts w:ascii="仿宋_GB2312" w:eastAsia="仿宋_GB2312"/>
          <w:color w:val="000000"/>
          <w:sz w:val="32"/>
          <w:szCs w:val="32"/>
        </w:rPr>
      </w:pPr>
    </w:p>
    <w:p w14:paraId="206BA5C1">
      <w:pPr>
        <w:spacing w:line="560" w:lineRule="exact"/>
        <w:ind w:firstLine="640" w:firstLineChars="200"/>
        <w:jc w:val="left"/>
        <w:rPr>
          <w:rFonts w:ascii="仿宋_GB2312" w:eastAsia="仿宋_GB2312"/>
          <w:color w:val="000000"/>
          <w:sz w:val="32"/>
          <w:szCs w:val="32"/>
        </w:rPr>
      </w:pPr>
    </w:p>
    <w:p w14:paraId="6D5B8618">
      <w:pPr>
        <w:spacing w:line="560" w:lineRule="exact"/>
        <w:ind w:firstLine="640" w:firstLineChars="200"/>
        <w:jc w:val="left"/>
        <w:rPr>
          <w:rFonts w:ascii="仿宋_GB2312" w:eastAsia="仿宋_GB2312"/>
          <w:color w:val="000000"/>
          <w:sz w:val="32"/>
          <w:szCs w:val="32"/>
        </w:rPr>
      </w:pPr>
    </w:p>
    <w:p w14:paraId="046FED69">
      <w:pPr>
        <w:spacing w:line="560" w:lineRule="exact"/>
        <w:ind w:firstLine="640" w:firstLineChars="200"/>
        <w:jc w:val="left"/>
        <w:rPr>
          <w:rFonts w:ascii="仿宋_GB2312" w:eastAsia="仿宋_GB2312"/>
          <w:color w:val="000000"/>
          <w:sz w:val="32"/>
          <w:szCs w:val="32"/>
        </w:rPr>
      </w:pPr>
    </w:p>
    <w:p w14:paraId="15B9A208">
      <w:pPr>
        <w:spacing w:line="560" w:lineRule="exact"/>
        <w:ind w:firstLine="640" w:firstLineChars="200"/>
        <w:jc w:val="left"/>
        <w:rPr>
          <w:rFonts w:ascii="仿宋_GB2312" w:eastAsia="仿宋_GB2312"/>
          <w:color w:val="000000"/>
          <w:sz w:val="32"/>
          <w:szCs w:val="32"/>
        </w:rPr>
      </w:pPr>
    </w:p>
    <w:p w14:paraId="47986A16">
      <w:pPr>
        <w:spacing w:line="560" w:lineRule="exact"/>
        <w:ind w:firstLine="640" w:firstLineChars="200"/>
        <w:jc w:val="left"/>
        <w:rPr>
          <w:rFonts w:ascii="仿宋_GB2312" w:eastAsia="仿宋_GB2312"/>
          <w:color w:val="000000"/>
          <w:sz w:val="32"/>
          <w:szCs w:val="32"/>
        </w:rPr>
      </w:pPr>
    </w:p>
    <w:p w14:paraId="7652E085">
      <w:pPr>
        <w:spacing w:line="560" w:lineRule="exact"/>
        <w:ind w:firstLine="640" w:firstLineChars="200"/>
        <w:jc w:val="left"/>
        <w:rPr>
          <w:rFonts w:ascii="仿宋_GB2312" w:eastAsia="仿宋_GB2312"/>
          <w:color w:val="000000"/>
          <w:sz w:val="32"/>
          <w:szCs w:val="32"/>
        </w:rPr>
      </w:pPr>
    </w:p>
    <w:p w14:paraId="2FC9F538">
      <w:pPr>
        <w:spacing w:line="560" w:lineRule="exact"/>
        <w:ind w:firstLine="640" w:firstLineChars="200"/>
        <w:jc w:val="left"/>
        <w:rPr>
          <w:rFonts w:ascii="仿宋_GB2312" w:eastAsia="仿宋_GB2312"/>
          <w:color w:val="000000"/>
          <w:sz w:val="32"/>
          <w:szCs w:val="32"/>
        </w:rPr>
      </w:pPr>
    </w:p>
    <w:p w14:paraId="561466C4">
      <w:pPr>
        <w:spacing w:line="560" w:lineRule="exact"/>
        <w:jc w:val="left"/>
        <w:rPr>
          <w:rFonts w:ascii="宋体" w:hAnsi="宋体" w:eastAsia="宋体" w:cs="宋体"/>
          <w:sz w:val="32"/>
          <w:szCs w:val="32"/>
        </w:rPr>
      </w:pPr>
    </w:p>
    <w:p w14:paraId="3B91F467">
      <w:pPr>
        <w:spacing w:line="560" w:lineRule="exact"/>
        <w:jc w:val="left"/>
        <w:rPr>
          <w:rFonts w:ascii="宋体" w:hAnsi="宋体" w:eastAsia="宋体" w:cs="宋体"/>
          <w:sz w:val="32"/>
          <w:szCs w:val="32"/>
        </w:rPr>
        <w:sectPr>
          <w:pgSz w:w="11906" w:h="16838"/>
          <w:pgMar w:top="1440" w:right="1800" w:bottom="1440" w:left="1800" w:header="851" w:footer="992" w:gutter="0"/>
          <w:cols w:space="720" w:num="1"/>
          <w:docGrid w:type="lines" w:linePitch="312" w:charSpace="0"/>
        </w:sectPr>
      </w:pPr>
    </w:p>
    <w:p w14:paraId="10070297">
      <w:pPr>
        <w:spacing w:line="560" w:lineRule="exact"/>
        <w:jc w:val="left"/>
        <w:rPr>
          <w:rFonts w:ascii="黑体" w:hAnsi="黑体" w:eastAsia="黑体" w:cs="宋体"/>
          <w:sz w:val="32"/>
          <w:szCs w:val="32"/>
        </w:rPr>
      </w:pPr>
      <w:r>
        <w:rPr>
          <w:rFonts w:hint="eastAsia" w:ascii="黑体" w:hAnsi="黑体" w:eastAsia="黑体" w:cs="宋体"/>
          <w:sz w:val="32"/>
          <w:szCs w:val="32"/>
          <w:lang w:val="en-US" w:eastAsia="zh-CN"/>
        </w:rPr>
        <w:t>2</w:t>
      </w:r>
      <w:r>
        <w:rPr>
          <w:rFonts w:hint="eastAsia" w:ascii="黑体" w:hAnsi="黑体" w:eastAsia="黑体" w:cs="宋体"/>
          <w:sz w:val="32"/>
          <w:szCs w:val="32"/>
        </w:rPr>
        <w:t>.</w:t>
      </w:r>
      <w:r>
        <w:rPr>
          <w:rFonts w:ascii="黑体" w:hAnsi="黑体" w:eastAsia="黑体" w:cs="宋体"/>
          <w:sz w:val="32"/>
          <w:szCs w:val="32"/>
        </w:rPr>
        <w:t>2</w:t>
      </w:r>
      <w:r>
        <w:rPr>
          <w:rFonts w:hint="eastAsia" w:ascii="黑体" w:hAnsi="黑体" w:eastAsia="黑体" w:cs="宋体"/>
          <w:sz w:val="32"/>
          <w:szCs w:val="32"/>
        </w:rPr>
        <w:t>从业人员情况</w:t>
      </w:r>
    </w:p>
    <w:p w14:paraId="6575C0EC">
      <w:pPr>
        <w:spacing w:line="560" w:lineRule="exact"/>
        <w:ind w:firstLine="960" w:firstLineChars="300"/>
        <w:jc w:val="left"/>
        <w:rPr>
          <w:rFonts w:ascii="黑体" w:hAnsi="黑体" w:eastAsia="黑体" w:cs="宋体"/>
          <w:sz w:val="32"/>
          <w:szCs w:val="32"/>
        </w:rPr>
      </w:pPr>
      <w:r>
        <w:rPr>
          <w:rFonts w:hint="eastAsia" w:ascii="黑体" w:hAnsi="黑体" w:eastAsia="黑体" w:cs="宋体"/>
          <w:sz w:val="32"/>
          <w:szCs w:val="32"/>
        </w:rPr>
        <w:t>（1）专业技术人员汇总表</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至少</w:t>
      </w:r>
      <w:r>
        <w:rPr>
          <w:rFonts w:hint="eastAsia" w:ascii="仿宋_GB2312" w:hAnsi="仿宋_GB2312" w:eastAsia="仿宋_GB2312" w:cs="仿宋_GB2312"/>
          <w:sz w:val="32"/>
          <w:szCs w:val="32"/>
        </w:rPr>
        <w:t>包含地震学、地震地质学、工程地震学高级职称各2个）</w:t>
      </w:r>
    </w:p>
    <w:tbl>
      <w:tblPr>
        <w:tblStyle w:val="8"/>
        <w:tblW w:w="12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514"/>
        <w:gridCol w:w="1046"/>
        <w:gridCol w:w="1276"/>
        <w:gridCol w:w="2303"/>
        <w:gridCol w:w="2505"/>
        <w:gridCol w:w="2160"/>
        <w:gridCol w:w="1507"/>
      </w:tblGrid>
      <w:tr w14:paraId="6540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628" w:type="dxa"/>
            <w:noWrap w:val="0"/>
            <w:vAlign w:val="center"/>
          </w:tcPr>
          <w:p w14:paraId="12CCCC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olor w:val="000000"/>
                <w:sz w:val="24"/>
                <w:szCs w:val="24"/>
              </w:rPr>
            </w:pPr>
            <w:r>
              <w:rPr>
                <w:rFonts w:hint="eastAsia" w:ascii="黑体" w:hAnsi="黑体" w:eastAsia="黑体"/>
                <w:color w:val="000000"/>
                <w:sz w:val="24"/>
                <w:szCs w:val="24"/>
              </w:rPr>
              <w:t>序号</w:t>
            </w:r>
          </w:p>
        </w:tc>
        <w:tc>
          <w:tcPr>
            <w:tcW w:w="1514" w:type="dxa"/>
            <w:noWrap w:val="0"/>
            <w:vAlign w:val="center"/>
          </w:tcPr>
          <w:p w14:paraId="520CE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olor w:val="000000"/>
                <w:sz w:val="24"/>
                <w:szCs w:val="24"/>
              </w:rPr>
            </w:pPr>
            <w:r>
              <w:rPr>
                <w:rFonts w:hint="eastAsia" w:ascii="黑体" w:hAnsi="黑体" w:eastAsia="黑体"/>
                <w:color w:val="000000"/>
                <w:sz w:val="24"/>
                <w:szCs w:val="24"/>
              </w:rPr>
              <w:t>姓名</w:t>
            </w:r>
          </w:p>
        </w:tc>
        <w:tc>
          <w:tcPr>
            <w:tcW w:w="1046" w:type="dxa"/>
            <w:noWrap w:val="0"/>
            <w:vAlign w:val="center"/>
          </w:tcPr>
          <w:p w14:paraId="05B81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olor w:val="000000"/>
                <w:sz w:val="24"/>
                <w:szCs w:val="24"/>
              </w:rPr>
            </w:pPr>
            <w:r>
              <w:rPr>
                <w:rFonts w:hint="eastAsia" w:ascii="黑体" w:hAnsi="黑体" w:eastAsia="黑体"/>
                <w:color w:val="000000"/>
                <w:sz w:val="24"/>
                <w:szCs w:val="24"/>
              </w:rPr>
              <w:t>性别</w:t>
            </w:r>
          </w:p>
        </w:tc>
        <w:tc>
          <w:tcPr>
            <w:tcW w:w="1276" w:type="dxa"/>
            <w:noWrap w:val="0"/>
            <w:vAlign w:val="center"/>
          </w:tcPr>
          <w:p w14:paraId="3A7EFD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olor w:val="000000"/>
                <w:sz w:val="24"/>
                <w:szCs w:val="24"/>
                <w:lang w:val="en-US" w:eastAsia="zh-CN"/>
              </w:rPr>
            </w:pPr>
            <w:r>
              <w:rPr>
                <w:rFonts w:hint="eastAsia" w:ascii="黑体" w:hAnsi="黑体" w:eastAsia="黑体"/>
                <w:color w:val="000000"/>
                <w:sz w:val="24"/>
                <w:szCs w:val="24"/>
                <w:lang w:val="en-US" w:eastAsia="zh-CN"/>
              </w:rPr>
              <w:t>身份证号</w:t>
            </w:r>
          </w:p>
        </w:tc>
        <w:tc>
          <w:tcPr>
            <w:tcW w:w="2303" w:type="dxa"/>
            <w:noWrap w:val="0"/>
            <w:vAlign w:val="center"/>
          </w:tcPr>
          <w:p w14:paraId="147F8A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olor w:val="000000"/>
                <w:sz w:val="24"/>
                <w:szCs w:val="24"/>
                <w:lang w:eastAsia="zh-CN"/>
              </w:rPr>
            </w:pPr>
            <w:r>
              <w:rPr>
                <w:rFonts w:hint="eastAsia" w:ascii="黑体" w:hAnsi="黑体" w:eastAsia="黑体"/>
                <w:color w:val="000000"/>
                <w:sz w:val="24"/>
                <w:szCs w:val="24"/>
              </w:rPr>
              <w:t>学历</w:t>
            </w:r>
            <w:r>
              <w:rPr>
                <w:rFonts w:hint="eastAsia" w:ascii="黑体" w:hAnsi="黑体" w:eastAsia="黑体"/>
                <w:color w:val="000000"/>
                <w:sz w:val="24"/>
                <w:szCs w:val="24"/>
                <w:lang w:eastAsia="zh-CN"/>
              </w:rPr>
              <w:t>（</w:t>
            </w:r>
            <w:r>
              <w:rPr>
                <w:rFonts w:hint="eastAsia" w:ascii="黑体" w:hAnsi="黑体" w:eastAsia="黑体"/>
                <w:color w:val="000000"/>
                <w:sz w:val="24"/>
                <w:szCs w:val="24"/>
                <w:lang w:val="en-US" w:eastAsia="zh-CN"/>
              </w:rPr>
              <w:t>含本科、硕士、博士</w:t>
            </w:r>
            <w:r>
              <w:rPr>
                <w:rFonts w:hint="eastAsia" w:ascii="黑体" w:hAnsi="黑体" w:eastAsia="黑体"/>
                <w:color w:val="000000"/>
                <w:sz w:val="24"/>
                <w:szCs w:val="24"/>
                <w:lang w:eastAsia="zh-CN"/>
              </w:rPr>
              <w:t>）</w:t>
            </w:r>
          </w:p>
        </w:tc>
        <w:tc>
          <w:tcPr>
            <w:tcW w:w="2505" w:type="dxa"/>
            <w:noWrap w:val="0"/>
            <w:vAlign w:val="center"/>
          </w:tcPr>
          <w:p w14:paraId="28E69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olor w:val="000000"/>
                <w:sz w:val="24"/>
                <w:szCs w:val="24"/>
              </w:rPr>
            </w:pPr>
            <w:r>
              <w:rPr>
                <w:rFonts w:hint="eastAsia" w:ascii="黑体" w:hAnsi="黑体" w:eastAsia="黑体"/>
                <w:color w:val="000000"/>
                <w:sz w:val="24"/>
                <w:szCs w:val="24"/>
              </w:rPr>
              <w:t>职称</w:t>
            </w:r>
          </w:p>
        </w:tc>
        <w:tc>
          <w:tcPr>
            <w:tcW w:w="2160" w:type="dxa"/>
            <w:noWrap w:val="0"/>
            <w:vAlign w:val="center"/>
          </w:tcPr>
          <w:p w14:paraId="1FD0F5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olor w:val="000000"/>
                <w:sz w:val="24"/>
                <w:szCs w:val="24"/>
              </w:rPr>
            </w:pPr>
            <w:r>
              <w:rPr>
                <w:rFonts w:hint="eastAsia" w:ascii="黑体" w:hAnsi="黑体" w:eastAsia="黑体"/>
                <w:color w:val="000000"/>
                <w:sz w:val="24"/>
                <w:szCs w:val="24"/>
                <w:lang w:val="en-US" w:eastAsia="zh-CN"/>
              </w:rPr>
              <w:t>从事</w:t>
            </w:r>
            <w:r>
              <w:rPr>
                <w:rFonts w:hint="eastAsia" w:ascii="黑体" w:hAnsi="黑体" w:eastAsia="黑体"/>
                <w:color w:val="000000"/>
                <w:sz w:val="24"/>
                <w:szCs w:val="24"/>
              </w:rPr>
              <w:t>专业</w:t>
            </w:r>
            <w:r>
              <w:rPr>
                <w:rFonts w:hint="eastAsia" w:ascii="黑体" w:hAnsi="黑体" w:eastAsia="黑体"/>
                <w:color w:val="000000"/>
                <w:sz w:val="24"/>
                <w:szCs w:val="24"/>
                <w:lang w:eastAsia="zh-CN"/>
              </w:rPr>
              <w:t>（</w:t>
            </w:r>
            <w:r>
              <w:rPr>
                <w:rFonts w:hint="eastAsia" w:ascii="黑体" w:hAnsi="黑体" w:eastAsia="黑体"/>
                <w:color w:val="000000"/>
                <w:sz w:val="24"/>
                <w:szCs w:val="24"/>
                <w:lang w:val="en-US" w:eastAsia="zh-CN"/>
              </w:rPr>
              <w:t>地震学/地震地质/工程地震学</w:t>
            </w:r>
            <w:r>
              <w:rPr>
                <w:rFonts w:hint="eastAsia" w:ascii="黑体" w:hAnsi="黑体" w:eastAsia="黑体"/>
                <w:color w:val="000000"/>
                <w:sz w:val="24"/>
                <w:szCs w:val="24"/>
                <w:lang w:eastAsia="zh-CN"/>
              </w:rPr>
              <w:t>）</w:t>
            </w:r>
          </w:p>
        </w:tc>
        <w:tc>
          <w:tcPr>
            <w:tcW w:w="1507" w:type="dxa"/>
            <w:noWrap w:val="0"/>
            <w:vAlign w:val="center"/>
          </w:tcPr>
          <w:p w14:paraId="5D3BD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olor w:val="000000"/>
                <w:sz w:val="24"/>
                <w:szCs w:val="24"/>
                <w:lang w:val="en-US" w:eastAsia="zh-CN"/>
              </w:rPr>
            </w:pPr>
            <w:r>
              <w:rPr>
                <w:rFonts w:hint="eastAsia" w:ascii="黑体" w:hAnsi="黑体" w:eastAsia="黑体"/>
                <w:color w:val="000000"/>
                <w:sz w:val="24"/>
                <w:szCs w:val="24"/>
                <w:lang w:val="en-US" w:eastAsia="zh-CN"/>
              </w:rPr>
              <w:t>是否全职</w:t>
            </w:r>
          </w:p>
        </w:tc>
      </w:tr>
      <w:tr w14:paraId="6958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628" w:type="dxa"/>
            <w:noWrap w:val="0"/>
            <w:vAlign w:val="center"/>
          </w:tcPr>
          <w:p w14:paraId="1887E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示例</w:t>
            </w:r>
          </w:p>
        </w:tc>
        <w:tc>
          <w:tcPr>
            <w:tcW w:w="1514" w:type="dxa"/>
            <w:noWrap w:val="0"/>
            <w:vAlign w:val="center"/>
          </w:tcPr>
          <w:p w14:paraId="4C0322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olor w:val="000000"/>
                <w:sz w:val="24"/>
                <w:szCs w:val="24"/>
                <w:lang w:val="en-US" w:eastAsia="zh-CN"/>
              </w:rPr>
            </w:pPr>
            <w:r>
              <w:rPr>
                <w:rFonts w:hint="eastAsia" w:ascii="黑体" w:hAnsi="黑体" w:eastAsia="黑体"/>
                <w:color w:val="000000"/>
                <w:sz w:val="24"/>
                <w:szCs w:val="24"/>
                <w:lang w:val="en-US" w:eastAsia="zh-CN"/>
              </w:rPr>
              <w:t>XX</w:t>
            </w:r>
          </w:p>
        </w:tc>
        <w:tc>
          <w:tcPr>
            <w:tcW w:w="1046" w:type="dxa"/>
            <w:noWrap w:val="0"/>
            <w:vAlign w:val="center"/>
          </w:tcPr>
          <w:p w14:paraId="2F6804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olor w:val="000000"/>
                <w:sz w:val="24"/>
                <w:szCs w:val="24"/>
                <w:lang w:val="en-US" w:eastAsia="zh-CN"/>
              </w:rPr>
            </w:pPr>
            <w:r>
              <w:rPr>
                <w:rFonts w:hint="eastAsia" w:ascii="黑体" w:hAnsi="黑体" w:eastAsia="黑体"/>
                <w:color w:val="000000"/>
                <w:sz w:val="24"/>
                <w:szCs w:val="24"/>
                <w:lang w:val="en-US" w:eastAsia="zh-CN"/>
              </w:rPr>
              <w:t>XX</w:t>
            </w:r>
          </w:p>
        </w:tc>
        <w:tc>
          <w:tcPr>
            <w:tcW w:w="1276" w:type="dxa"/>
            <w:noWrap w:val="0"/>
            <w:vAlign w:val="center"/>
          </w:tcPr>
          <w:p w14:paraId="21A307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olor w:val="000000"/>
                <w:sz w:val="24"/>
                <w:szCs w:val="24"/>
                <w:lang w:val="en-US" w:eastAsia="zh-CN"/>
              </w:rPr>
            </w:pPr>
            <w:r>
              <w:rPr>
                <w:rFonts w:hint="eastAsia" w:ascii="黑体" w:hAnsi="黑体" w:eastAsia="黑体"/>
                <w:color w:val="000000"/>
                <w:sz w:val="24"/>
                <w:szCs w:val="24"/>
                <w:lang w:val="en-US" w:eastAsia="zh-CN"/>
              </w:rPr>
              <w:t>XX</w:t>
            </w:r>
          </w:p>
        </w:tc>
        <w:tc>
          <w:tcPr>
            <w:tcW w:w="2303" w:type="dxa"/>
            <w:noWrap w:val="0"/>
            <w:vAlign w:val="center"/>
          </w:tcPr>
          <w:p w14:paraId="36153979">
            <w:pPr>
              <w:spacing w:line="560" w:lineRule="exact"/>
              <w:jc w:val="left"/>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本科专业：</w:t>
            </w:r>
          </w:p>
          <w:p w14:paraId="4A9727E8">
            <w:pPr>
              <w:pStyle w:val="3"/>
              <w:ind w:left="0" w:leftChars="0" w:firstLine="0" w:firstLineChars="0"/>
              <w:jc w:val="left"/>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硕士专业：</w:t>
            </w:r>
          </w:p>
          <w:p w14:paraId="380C60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olor w:val="000000"/>
                <w:sz w:val="24"/>
                <w:szCs w:val="24"/>
              </w:rPr>
            </w:pPr>
            <w:r>
              <w:rPr>
                <w:rFonts w:hint="eastAsia" w:ascii="仿宋_GB2312" w:eastAsia="仿宋_GB2312"/>
                <w:color w:val="000000"/>
                <w:sz w:val="24"/>
                <w:szCs w:val="24"/>
                <w:lang w:val="en-US" w:eastAsia="zh-CN"/>
              </w:rPr>
              <w:t>博士专业：</w:t>
            </w:r>
          </w:p>
        </w:tc>
        <w:tc>
          <w:tcPr>
            <w:tcW w:w="2505" w:type="dxa"/>
            <w:shd w:val="clear" w:color="auto" w:fill="auto"/>
            <w:noWrap w:val="0"/>
            <w:vAlign w:val="center"/>
          </w:tcPr>
          <w:p w14:paraId="2EE228C5">
            <w:pPr>
              <w:spacing w:line="560" w:lineRule="exact"/>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正高（水文地质）</w:t>
            </w:r>
          </w:p>
        </w:tc>
        <w:tc>
          <w:tcPr>
            <w:tcW w:w="2160" w:type="dxa"/>
            <w:shd w:val="clear" w:color="auto" w:fill="auto"/>
            <w:noWrap w:val="0"/>
            <w:vAlign w:val="center"/>
          </w:tcPr>
          <w:p w14:paraId="792FC7C4">
            <w:pPr>
              <w:spacing w:line="560" w:lineRule="exact"/>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工程地震学</w:t>
            </w:r>
          </w:p>
        </w:tc>
        <w:tc>
          <w:tcPr>
            <w:tcW w:w="1507" w:type="dxa"/>
            <w:shd w:val="clear" w:color="auto" w:fill="auto"/>
            <w:noWrap w:val="0"/>
            <w:vAlign w:val="center"/>
          </w:tcPr>
          <w:p w14:paraId="4C490720">
            <w:pPr>
              <w:spacing w:line="560" w:lineRule="exact"/>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是</w:t>
            </w:r>
          </w:p>
        </w:tc>
      </w:tr>
      <w:tr w14:paraId="34D0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noWrap w:val="0"/>
            <w:vAlign w:val="top"/>
          </w:tcPr>
          <w:p w14:paraId="616CF545">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1</w:t>
            </w:r>
          </w:p>
        </w:tc>
        <w:tc>
          <w:tcPr>
            <w:tcW w:w="1514" w:type="dxa"/>
            <w:noWrap w:val="0"/>
            <w:vAlign w:val="top"/>
          </w:tcPr>
          <w:p w14:paraId="775B86A5">
            <w:pPr>
              <w:spacing w:line="560" w:lineRule="exact"/>
              <w:jc w:val="center"/>
              <w:rPr>
                <w:rFonts w:ascii="仿宋_GB2312" w:eastAsia="仿宋_GB2312"/>
                <w:color w:val="000000"/>
                <w:sz w:val="24"/>
                <w:szCs w:val="24"/>
              </w:rPr>
            </w:pPr>
          </w:p>
        </w:tc>
        <w:tc>
          <w:tcPr>
            <w:tcW w:w="1046" w:type="dxa"/>
            <w:noWrap w:val="0"/>
            <w:vAlign w:val="top"/>
          </w:tcPr>
          <w:p w14:paraId="5DA1F6FF">
            <w:pPr>
              <w:spacing w:line="560" w:lineRule="exact"/>
              <w:jc w:val="left"/>
              <w:rPr>
                <w:rFonts w:ascii="仿宋_GB2312" w:eastAsia="仿宋_GB2312"/>
                <w:color w:val="000000"/>
                <w:sz w:val="24"/>
                <w:szCs w:val="24"/>
              </w:rPr>
            </w:pPr>
          </w:p>
        </w:tc>
        <w:tc>
          <w:tcPr>
            <w:tcW w:w="1276" w:type="dxa"/>
            <w:noWrap w:val="0"/>
            <w:vAlign w:val="top"/>
          </w:tcPr>
          <w:p w14:paraId="16B2FEBA">
            <w:pPr>
              <w:spacing w:line="560" w:lineRule="exact"/>
              <w:jc w:val="left"/>
              <w:rPr>
                <w:rFonts w:ascii="仿宋_GB2312" w:eastAsia="仿宋_GB2312"/>
                <w:color w:val="000000"/>
                <w:sz w:val="24"/>
                <w:szCs w:val="24"/>
              </w:rPr>
            </w:pPr>
          </w:p>
        </w:tc>
        <w:tc>
          <w:tcPr>
            <w:tcW w:w="2303" w:type="dxa"/>
            <w:noWrap w:val="0"/>
            <w:vAlign w:val="top"/>
          </w:tcPr>
          <w:p w14:paraId="40C3534A">
            <w:pPr>
              <w:pStyle w:val="3"/>
              <w:ind w:left="0" w:leftChars="0" w:firstLine="0" w:firstLineChars="0"/>
              <w:rPr>
                <w:rFonts w:hint="default" w:ascii="仿宋_GB2312" w:eastAsia="仿宋_GB2312"/>
                <w:color w:val="000000"/>
                <w:sz w:val="24"/>
                <w:szCs w:val="24"/>
                <w:lang w:val="en-US" w:eastAsia="zh-CN"/>
              </w:rPr>
            </w:pPr>
          </w:p>
        </w:tc>
        <w:tc>
          <w:tcPr>
            <w:tcW w:w="2505" w:type="dxa"/>
            <w:noWrap w:val="0"/>
            <w:vAlign w:val="top"/>
          </w:tcPr>
          <w:p w14:paraId="4AF8C350">
            <w:pPr>
              <w:spacing w:line="560" w:lineRule="exact"/>
              <w:jc w:val="left"/>
              <w:rPr>
                <w:rFonts w:ascii="仿宋_GB2312" w:eastAsia="仿宋_GB2312"/>
                <w:color w:val="000000"/>
                <w:sz w:val="24"/>
                <w:szCs w:val="24"/>
              </w:rPr>
            </w:pPr>
          </w:p>
        </w:tc>
        <w:tc>
          <w:tcPr>
            <w:tcW w:w="2160" w:type="dxa"/>
            <w:noWrap w:val="0"/>
            <w:vAlign w:val="center"/>
          </w:tcPr>
          <w:p w14:paraId="46AE2771">
            <w:pPr>
              <w:snapToGrid w:val="0"/>
              <w:spacing w:line="460" w:lineRule="exact"/>
              <w:rPr>
                <w:rFonts w:ascii="宋体" w:hAnsi="宋体" w:eastAsia="宋体" w:cs="Times New Roman"/>
                <w:sz w:val="24"/>
                <w:szCs w:val="24"/>
              </w:rPr>
            </w:pPr>
          </w:p>
        </w:tc>
        <w:tc>
          <w:tcPr>
            <w:tcW w:w="1507" w:type="dxa"/>
            <w:noWrap w:val="0"/>
            <w:vAlign w:val="center"/>
          </w:tcPr>
          <w:p w14:paraId="5B3E0550">
            <w:pPr>
              <w:snapToGrid w:val="0"/>
              <w:spacing w:line="460" w:lineRule="exact"/>
              <w:rPr>
                <w:rFonts w:ascii="宋体" w:hAnsi="宋体" w:eastAsia="宋体" w:cs="Times New Roman"/>
                <w:sz w:val="24"/>
                <w:szCs w:val="24"/>
              </w:rPr>
            </w:pPr>
          </w:p>
        </w:tc>
      </w:tr>
      <w:tr w14:paraId="0991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noWrap w:val="0"/>
            <w:vAlign w:val="top"/>
          </w:tcPr>
          <w:p w14:paraId="20F29DCB">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2</w:t>
            </w:r>
          </w:p>
        </w:tc>
        <w:tc>
          <w:tcPr>
            <w:tcW w:w="1514" w:type="dxa"/>
            <w:noWrap w:val="0"/>
            <w:vAlign w:val="top"/>
          </w:tcPr>
          <w:p w14:paraId="3BAE93A1">
            <w:pPr>
              <w:spacing w:line="560" w:lineRule="exact"/>
              <w:jc w:val="left"/>
              <w:rPr>
                <w:rFonts w:ascii="仿宋_GB2312" w:eastAsia="仿宋_GB2312"/>
                <w:color w:val="000000"/>
                <w:sz w:val="24"/>
                <w:szCs w:val="24"/>
              </w:rPr>
            </w:pPr>
          </w:p>
        </w:tc>
        <w:tc>
          <w:tcPr>
            <w:tcW w:w="1046" w:type="dxa"/>
            <w:noWrap w:val="0"/>
            <w:vAlign w:val="top"/>
          </w:tcPr>
          <w:p w14:paraId="6A65C8EF">
            <w:pPr>
              <w:spacing w:line="560" w:lineRule="exact"/>
              <w:jc w:val="left"/>
              <w:rPr>
                <w:rFonts w:ascii="仿宋_GB2312" w:eastAsia="仿宋_GB2312"/>
                <w:color w:val="000000"/>
                <w:sz w:val="24"/>
                <w:szCs w:val="24"/>
              </w:rPr>
            </w:pPr>
          </w:p>
        </w:tc>
        <w:tc>
          <w:tcPr>
            <w:tcW w:w="1276" w:type="dxa"/>
            <w:noWrap w:val="0"/>
            <w:vAlign w:val="top"/>
          </w:tcPr>
          <w:p w14:paraId="5A72C0A5">
            <w:pPr>
              <w:spacing w:line="560" w:lineRule="exact"/>
              <w:jc w:val="left"/>
              <w:rPr>
                <w:rFonts w:ascii="仿宋_GB2312" w:eastAsia="仿宋_GB2312"/>
                <w:color w:val="000000"/>
                <w:sz w:val="24"/>
                <w:szCs w:val="24"/>
              </w:rPr>
            </w:pPr>
          </w:p>
        </w:tc>
        <w:tc>
          <w:tcPr>
            <w:tcW w:w="2303" w:type="dxa"/>
            <w:noWrap w:val="0"/>
            <w:vAlign w:val="top"/>
          </w:tcPr>
          <w:p w14:paraId="070E45D7">
            <w:pPr>
              <w:spacing w:line="560" w:lineRule="exact"/>
              <w:jc w:val="left"/>
              <w:rPr>
                <w:rFonts w:ascii="仿宋_GB2312" w:eastAsia="仿宋_GB2312"/>
                <w:color w:val="000000"/>
                <w:sz w:val="24"/>
                <w:szCs w:val="24"/>
              </w:rPr>
            </w:pPr>
          </w:p>
        </w:tc>
        <w:tc>
          <w:tcPr>
            <w:tcW w:w="2505" w:type="dxa"/>
            <w:noWrap w:val="0"/>
            <w:vAlign w:val="top"/>
          </w:tcPr>
          <w:p w14:paraId="70B0F6CE">
            <w:pPr>
              <w:spacing w:line="560" w:lineRule="exact"/>
              <w:jc w:val="left"/>
              <w:rPr>
                <w:rFonts w:ascii="仿宋_GB2312" w:eastAsia="仿宋_GB2312"/>
                <w:color w:val="000000"/>
                <w:sz w:val="24"/>
                <w:szCs w:val="24"/>
              </w:rPr>
            </w:pPr>
          </w:p>
        </w:tc>
        <w:tc>
          <w:tcPr>
            <w:tcW w:w="2160" w:type="dxa"/>
            <w:noWrap w:val="0"/>
            <w:vAlign w:val="center"/>
          </w:tcPr>
          <w:p w14:paraId="45A997A4">
            <w:pPr>
              <w:snapToGrid w:val="0"/>
              <w:spacing w:line="460" w:lineRule="exact"/>
              <w:rPr>
                <w:rFonts w:ascii="宋体" w:hAnsi="宋体" w:eastAsia="宋体" w:cs="Times New Roman"/>
                <w:sz w:val="24"/>
                <w:szCs w:val="24"/>
              </w:rPr>
            </w:pPr>
          </w:p>
        </w:tc>
        <w:tc>
          <w:tcPr>
            <w:tcW w:w="1507" w:type="dxa"/>
            <w:noWrap w:val="0"/>
            <w:vAlign w:val="center"/>
          </w:tcPr>
          <w:p w14:paraId="55C0A077">
            <w:pPr>
              <w:snapToGrid w:val="0"/>
              <w:spacing w:line="460" w:lineRule="exact"/>
              <w:rPr>
                <w:rFonts w:ascii="宋体" w:hAnsi="宋体" w:eastAsia="宋体" w:cs="Times New Roman"/>
                <w:sz w:val="24"/>
                <w:szCs w:val="24"/>
              </w:rPr>
            </w:pPr>
          </w:p>
        </w:tc>
      </w:tr>
      <w:tr w14:paraId="7AED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noWrap w:val="0"/>
            <w:vAlign w:val="top"/>
          </w:tcPr>
          <w:p w14:paraId="0A1B69AF">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3</w:t>
            </w:r>
          </w:p>
        </w:tc>
        <w:tc>
          <w:tcPr>
            <w:tcW w:w="1514" w:type="dxa"/>
            <w:noWrap w:val="0"/>
            <w:vAlign w:val="top"/>
          </w:tcPr>
          <w:p w14:paraId="336EAD5E">
            <w:pPr>
              <w:spacing w:line="560" w:lineRule="exact"/>
              <w:jc w:val="left"/>
              <w:rPr>
                <w:rFonts w:ascii="仿宋_GB2312" w:eastAsia="仿宋_GB2312"/>
                <w:color w:val="000000"/>
                <w:sz w:val="24"/>
                <w:szCs w:val="24"/>
              </w:rPr>
            </w:pPr>
          </w:p>
        </w:tc>
        <w:tc>
          <w:tcPr>
            <w:tcW w:w="1046" w:type="dxa"/>
            <w:noWrap w:val="0"/>
            <w:vAlign w:val="top"/>
          </w:tcPr>
          <w:p w14:paraId="5706E803">
            <w:pPr>
              <w:spacing w:line="560" w:lineRule="exact"/>
              <w:jc w:val="left"/>
              <w:rPr>
                <w:rFonts w:ascii="仿宋_GB2312" w:eastAsia="仿宋_GB2312"/>
                <w:color w:val="000000"/>
                <w:sz w:val="24"/>
                <w:szCs w:val="24"/>
              </w:rPr>
            </w:pPr>
          </w:p>
        </w:tc>
        <w:tc>
          <w:tcPr>
            <w:tcW w:w="1276" w:type="dxa"/>
            <w:noWrap w:val="0"/>
            <w:vAlign w:val="top"/>
          </w:tcPr>
          <w:p w14:paraId="2F5B52E9">
            <w:pPr>
              <w:spacing w:line="560" w:lineRule="exact"/>
              <w:jc w:val="left"/>
              <w:rPr>
                <w:rFonts w:ascii="仿宋_GB2312" w:eastAsia="仿宋_GB2312"/>
                <w:color w:val="000000"/>
                <w:sz w:val="24"/>
                <w:szCs w:val="24"/>
              </w:rPr>
            </w:pPr>
          </w:p>
        </w:tc>
        <w:tc>
          <w:tcPr>
            <w:tcW w:w="2303" w:type="dxa"/>
            <w:noWrap w:val="0"/>
            <w:vAlign w:val="top"/>
          </w:tcPr>
          <w:p w14:paraId="36AC7243">
            <w:pPr>
              <w:spacing w:line="560" w:lineRule="exact"/>
              <w:jc w:val="left"/>
              <w:rPr>
                <w:rFonts w:ascii="仿宋_GB2312" w:eastAsia="仿宋_GB2312"/>
                <w:color w:val="000000"/>
                <w:sz w:val="24"/>
                <w:szCs w:val="24"/>
              </w:rPr>
            </w:pPr>
          </w:p>
        </w:tc>
        <w:tc>
          <w:tcPr>
            <w:tcW w:w="2505" w:type="dxa"/>
            <w:noWrap w:val="0"/>
            <w:vAlign w:val="top"/>
          </w:tcPr>
          <w:p w14:paraId="66FD70C8">
            <w:pPr>
              <w:spacing w:line="560" w:lineRule="exact"/>
              <w:jc w:val="left"/>
              <w:rPr>
                <w:rFonts w:ascii="仿宋_GB2312" w:eastAsia="仿宋_GB2312"/>
                <w:color w:val="000000"/>
                <w:sz w:val="24"/>
                <w:szCs w:val="24"/>
              </w:rPr>
            </w:pPr>
          </w:p>
        </w:tc>
        <w:tc>
          <w:tcPr>
            <w:tcW w:w="2160" w:type="dxa"/>
            <w:noWrap w:val="0"/>
            <w:vAlign w:val="center"/>
          </w:tcPr>
          <w:p w14:paraId="338B6E3E">
            <w:pPr>
              <w:snapToGrid w:val="0"/>
              <w:spacing w:line="460" w:lineRule="exact"/>
              <w:rPr>
                <w:rFonts w:ascii="宋体" w:hAnsi="宋体" w:eastAsia="宋体" w:cs="Times New Roman"/>
                <w:sz w:val="24"/>
                <w:szCs w:val="24"/>
              </w:rPr>
            </w:pPr>
          </w:p>
        </w:tc>
        <w:tc>
          <w:tcPr>
            <w:tcW w:w="1507" w:type="dxa"/>
            <w:noWrap w:val="0"/>
            <w:vAlign w:val="center"/>
          </w:tcPr>
          <w:p w14:paraId="4D081962">
            <w:pPr>
              <w:snapToGrid w:val="0"/>
              <w:spacing w:line="460" w:lineRule="exact"/>
              <w:rPr>
                <w:rFonts w:ascii="宋体" w:hAnsi="宋体" w:eastAsia="宋体" w:cs="Times New Roman"/>
                <w:sz w:val="24"/>
                <w:szCs w:val="24"/>
              </w:rPr>
            </w:pPr>
          </w:p>
        </w:tc>
      </w:tr>
      <w:tr w14:paraId="5FE5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noWrap w:val="0"/>
            <w:vAlign w:val="top"/>
          </w:tcPr>
          <w:p w14:paraId="1A92199A">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4</w:t>
            </w:r>
          </w:p>
        </w:tc>
        <w:tc>
          <w:tcPr>
            <w:tcW w:w="1514" w:type="dxa"/>
            <w:noWrap w:val="0"/>
            <w:vAlign w:val="top"/>
          </w:tcPr>
          <w:p w14:paraId="4EEB72B1">
            <w:pPr>
              <w:spacing w:line="560" w:lineRule="exact"/>
              <w:jc w:val="left"/>
              <w:rPr>
                <w:rFonts w:ascii="仿宋_GB2312" w:eastAsia="仿宋_GB2312"/>
                <w:color w:val="000000"/>
                <w:sz w:val="24"/>
                <w:szCs w:val="24"/>
              </w:rPr>
            </w:pPr>
          </w:p>
        </w:tc>
        <w:tc>
          <w:tcPr>
            <w:tcW w:w="1046" w:type="dxa"/>
            <w:noWrap w:val="0"/>
            <w:vAlign w:val="top"/>
          </w:tcPr>
          <w:p w14:paraId="75E2226D">
            <w:pPr>
              <w:spacing w:line="560" w:lineRule="exact"/>
              <w:jc w:val="left"/>
              <w:rPr>
                <w:rFonts w:ascii="仿宋_GB2312" w:eastAsia="仿宋_GB2312"/>
                <w:color w:val="000000"/>
                <w:sz w:val="24"/>
                <w:szCs w:val="24"/>
              </w:rPr>
            </w:pPr>
          </w:p>
        </w:tc>
        <w:tc>
          <w:tcPr>
            <w:tcW w:w="1276" w:type="dxa"/>
            <w:noWrap w:val="0"/>
            <w:vAlign w:val="top"/>
          </w:tcPr>
          <w:p w14:paraId="100ABBF5">
            <w:pPr>
              <w:spacing w:line="560" w:lineRule="exact"/>
              <w:jc w:val="left"/>
              <w:rPr>
                <w:rFonts w:ascii="仿宋_GB2312" w:eastAsia="仿宋_GB2312"/>
                <w:color w:val="000000"/>
                <w:sz w:val="24"/>
                <w:szCs w:val="24"/>
              </w:rPr>
            </w:pPr>
          </w:p>
        </w:tc>
        <w:tc>
          <w:tcPr>
            <w:tcW w:w="2303" w:type="dxa"/>
            <w:noWrap w:val="0"/>
            <w:vAlign w:val="top"/>
          </w:tcPr>
          <w:p w14:paraId="79B10523">
            <w:pPr>
              <w:spacing w:line="560" w:lineRule="exact"/>
              <w:jc w:val="left"/>
              <w:rPr>
                <w:rFonts w:ascii="仿宋_GB2312" w:eastAsia="仿宋_GB2312"/>
                <w:color w:val="000000"/>
                <w:sz w:val="24"/>
                <w:szCs w:val="24"/>
              </w:rPr>
            </w:pPr>
          </w:p>
        </w:tc>
        <w:tc>
          <w:tcPr>
            <w:tcW w:w="2505" w:type="dxa"/>
            <w:noWrap w:val="0"/>
            <w:vAlign w:val="top"/>
          </w:tcPr>
          <w:p w14:paraId="1BDFCEA7">
            <w:pPr>
              <w:spacing w:line="560" w:lineRule="exact"/>
              <w:jc w:val="left"/>
              <w:rPr>
                <w:rFonts w:ascii="仿宋_GB2312" w:eastAsia="仿宋_GB2312"/>
                <w:color w:val="000000"/>
                <w:sz w:val="24"/>
                <w:szCs w:val="24"/>
              </w:rPr>
            </w:pPr>
          </w:p>
        </w:tc>
        <w:tc>
          <w:tcPr>
            <w:tcW w:w="2160" w:type="dxa"/>
            <w:noWrap w:val="0"/>
            <w:vAlign w:val="center"/>
          </w:tcPr>
          <w:p w14:paraId="03E8942A">
            <w:pPr>
              <w:snapToGrid w:val="0"/>
              <w:spacing w:line="460" w:lineRule="exact"/>
              <w:rPr>
                <w:rFonts w:ascii="宋体" w:hAnsi="宋体" w:eastAsia="宋体" w:cs="Times New Roman"/>
                <w:sz w:val="24"/>
                <w:szCs w:val="24"/>
              </w:rPr>
            </w:pPr>
          </w:p>
        </w:tc>
        <w:tc>
          <w:tcPr>
            <w:tcW w:w="1507" w:type="dxa"/>
            <w:noWrap w:val="0"/>
            <w:vAlign w:val="center"/>
          </w:tcPr>
          <w:p w14:paraId="6E0E7EB5">
            <w:pPr>
              <w:snapToGrid w:val="0"/>
              <w:spacing w:line="460" w:lineRule="exact"/>
              <w:rPr>
                <w:rFonts w:ascii="宋体" w:hAnsi="宋体" w:eastAsia="宋体" w:cs="Times New Roman"/>
                <w:sz w:val="24"/>
                <w:szCs w:val="24"/>
              </w:rPr>
            </w:pPr>
          </w:p>
        </w:tc>
      </w:tr>
      <w:tr w14:paraId="7ABB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noWrap w:val="0"/>
            <w:vAlign w:val="top"/>
          </w:tcPr>
          <w:p w14:paraId="3815BFFA">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5</w:t>
            </w:r>
          </w:p>
        </w:tc>
        <w:tc>
          <w:tcPr>
            <w:tcW w:w="1514" w:type="dxa"/>
            <w:noWrap w:val="0"/>
            <w:vAlign w:val="top"/>
          </w:tcPr>
          <w:p w14:paraId="51BFA05B">
            <w:pPr>
              <w:spacing w:line="560" w:lineRule="exact"/>
              <w:jc w:val="left"/>
              <w:rPr>
                <w:rFonts w:ascii="仿宋_GB2312" w:eastAsia="仿宋_GB2312"/>
                <w:color w:val="000000"/>
                <w:sz w:val="24"/>
                <w:szCs w:val="24"/>
              </w:rPr>
            </w:pPr>
          </w:p>
        </w:tc>
        <w:tc>
          <w:tcPr>
            <w:tcW w:w="1046" w:type="dxa"/>
            <w:noWrap w:val="0"/>
            <w:vAlign w:val="top"/>
          </w:tcPr>
          <w:p w14:paraId="4F75B661">
            <w:pPr>
              <w:spacing w:line="560" w:lineRule="exact"/>
              <w:jc w:val="left"/>
              <w:rPr>
                <w:rFonts w:ascii="仿宋_GB2312" w:eastAsia="仿宋_GB2312"/>
                <w:color w:val="000000"/>
                <w:sz w:val="24"/>
                <w:szCs w:val="24"/>
              </w:rPr>
            </w:pPr>
          </w:p>
        </w:tc>
        <w:tc>
          <w:tcPr>
            <w:tcW w:w="1276" w:type="dxa"/>
            <w:noWrap w:val="0"/>
            <w:vAlign w:val="top"/>
          </w:tcPr>
          <w:p w14:paraId="5A416CEA">
            <w:pPr>
              <w:spacing w:line="560" w:lineRule="exact"/>
              <w:jc w:val="left"/>
              <w:rPr>
                <w:rFonts w:ascii="仿宋_GB2312" w:eastAsia="仿宋_GB2312"/>
                <w:color w:val="000000"/>
                <w:sz w:val="24"/>
                <w:szCs w:val="24"/>
              </w:rPr>
            </w:pPr>
          </w:p>
        </w:tc>
        <w:tc>
          <w:tcPr>
            <w:tcW w:w="2303" w:type="dxa"/>
            <w:noWrap w:val="0"/>
            <w:vAlign w:val="top"/>
          </w:tcPr>
          <w:p w14:paraId="0DD64311">
            <w:pPr>
              <w:spacing w:line="560" w:lineRule="exact"/>
              <w:jc w:val="left"/>
              <w:rPr>
                <w:rFonts w:ascii="仿宋_GB2312" w:eastAsia="仿宋_GB2312"/>
                <w:color w:val="000000"/>
                <w:sz w:val="24"/>
                <w:szCs w:val="24"/>
              </w:rPr>
            </w:pPr>
          </w:p>
        </w:tc>
        <w:tc>
          <w:tcPr>
            <w:tcW w:w="2505" w:type="dxa"/>
            <w:noWrap w:val="0"/>
            <w:vAlign w:val="top"/>
          </w:tcPr>
          <w:p w14:paraId="48EA297D">
            <w:pPr>
              <w:spacing w:line="560" w:lineRule="exact"/>
              <w:jc w:val="left"/>
              <w:rPr>
                <w:rFonts w:ascii="仿宋_GB2312" w:eastAsia="仿宋_GB2312"/>
                <w:color w:val="000000"/>
                <w:sz w:val="24"/>
                <w:szCs w:val="24"/>
              </w:rPr>
            </w:pPr>
          </w:p>
        </w:tc>
        <w:tc>
          <w:tcPr>
            <w:tcW w:w="2160" w:type="dxa"/>
            <w:noWrap w:val="0"/>
            <w:vAlign w:val="center"/>
          </w:tcPr>
          <w:p w14:paraId="25E8A1E5">
            <w:pPr>
              <w:snapToGrid w:val="0"/>
              <w:spacing w:line="460" w:lineRule="exact"/>
              <w:rPr>
                <w:rFonts w:ascii="宋体" w:hAnsi="宋体" w:eastAsia="宋体" w:cs="Times New Roman"/>
                <w:sz w:val="24"/>
                <w:szCs w:val="24"/>
              </w:rPr>
            </w:pPr>
          </w:p>
        </w:tc>
        <w:tc>
          <w:tcPr>
            <w:tcW w:w="1507" w:type="dxa"/>
            <w:noWrap w:val="0"/>
            <w:vAlign w:val="center"/>
          </w:tcPr>
          <w:p w14:paraId="1B9B83D8">
            <w:pPr>
              <w:snapToGrid w:val="0"/>
              <w:spacing w:line="460" w:lineRule="exact"/>
              <w:rPr>
                <w:rFonts w:ascii="宋体" w:hAnsi="宋体" w:eastAsia="宋体" w:cs="Times New Roman"/>
                <w:sz w:val="24"/>
                <w:szCs w:val="24"/>
              </w:rPr>
            </w:pPr>
          </w:p>
        </w:tc>
      </w:tr>
      <w:tr w14:paraId="1021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noWrap w:val="0"/>
            <w:vAlign w:val="top"/>
          </w:tcPr>
          <w:p w14:paraId="6946F735">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6</w:t>
            </w:r>
          </w:p>
        </w:tc>
        <w:tc>
          <w:tcPr>
            <w:tcW w:w="1514" w:type="dxa"/>
            <w:noWrap w:val="0"/>
            <w:vAlign w:val="top"/>
          </w:tcPr>
          <w:p w14:paraId="7A284A8D">
            <w:pPr>
              <w:spacing w:line="560" w:lineRule="exact"/>
              <w:jc w:val="left"/>
              <w:rPr>
                <w:rFonts w:ascii="仿宋_GB2312" w:eastAsia="仿宋_GB2312"/>
                <w:color w:val="000000"/>
                <w:sz w:val="32"/>
                <w:szCs w:val="32"/>
              </w:rPr>
            </w:pPr>
          </w:p>
        </w:tc>
        <w:tc>
          <w:tcPr>
            <w:tcW w:w="1046" w:type="dxa"/>
            <w:noWrap w:val="0"/>
            <w:vAlign w:val="top"/>
          </w:tcPr>
          <w:p w14:paraId="4321D0E1">
            <w:pPr>
              <w:spacing w:line="560" w:lineRule="exact"/>
              <w:jc w:val="left"/>
              <w:rPr>
                <w:rFonts w:ascii="仿宋_GB2312" w:eastAsia="仿宋_GB2312"/>
                <w:color w:val="000000"/>
                <w:sz w:val="32"/>
                <w:szCs w:val="32"/>
              </w:rPr>
            </w:pPr>
          </w:p>
        </w:tc>
        <w:tc>
          <w:tcPr>
            <w:tcW w:w="1276" w:type="dxa"/>
            <w:noWrap w:val="0"/>
            <w:vAlign w:val="top"/>
          </w:tcPr>
          <w:p w14:paraId="7096C22E">
            <w:pPr>
              <w:spacing w:line="560" w:lineRule="exact"/>
              <w:jc w:val="left"/>
              <w:rPr>
                <w:rFonts w:ascii="仿宋_GB2312" w:eastAsia="仿宋_GB2312"/>
                <w:color w:val="000000"/>
                <w:sz w:val="32"/>
                <w:szCs w:val="32"/>
              </w:rPr>
            </w:pPr>
          </w:p>
        </w:tc>
        <w:tc>
          <w:tcPr>
            <w:tcW w:w="2303" w:type="dxa"/>
            <w:noWrap w:val="0"/>
            <w:vAlign w:val="top"/>
          </w:tcPr>
          <w:p w14:paraId="57195CEE">
            <w:pPr>
              <w:spacing w:line="560" w:lineRule="exact"/>
              <w:jc w:val="left"/>
              <w:rPr>
                <w:rFonts w:ascii="仿宋_GB2312" w:eastAsia="仿宋_GB2312"/>
                <w:color w:val="000000"/>
                <w:sz w:val="32"/>
                <w:szCs w:val="32"/>
              </w:rPr>
            </w:pPr>
          </w:p>
        </w:tc>
        <w:tc>
          <w:tcPr>
            <w:tcW w:w="2505" w:type="dxa"/>
            <w:noWrap w:val="0"/>
            <w:vAlign w:val="top"/>
          </w:tcPr>
          <w:p w14:paraId="1A6F0279">
            <w:pPr>
              <w:spacing w:line="560" w:lineRule="exact"/>
              <w:jc w:val="left"/>
              <w:rPr>
                <w:rFonts w:ascii="仿宋_GB2312" w:eastAsia="仿宋_GB2312"/>
                <w:color w:val="000000"/>
                <w:sz w:val="32"/>
                <w:szCs w:val="32"/>
              </w:rPr>
            </w:pPr>
          </w:p>
        </w:tc>
        <w:tc>
          <w:tcPr>
            <w:tcW w:w="2160" w:type="dxa"/>
            <w:noWrap w:val="0"/>
            <w:vAlign w:val="top"/>
          </w:tcPr>
          <w:p w14:paraId="5EC7A2BC">
            <w:pPr>
              <w:spacing w:line="560" w:lineRule="exact"/>
              <w:jc w:val="left"/>
              <w:rPr>
                <w:rFonts w:ascii="仿宋_GB2312" w:eastAsia="仿宋_GB2312"/>
                <w:color w:val="000000"/>
                <w:sz w:val="32"/>
                <w:szCs w:val="32"/>
              </w:rPr>
            </w:pPr>
          </w:p>
        </w:tc>
        <w:tc>
          <w:tcPr>
            <w:tcW w:w="1507" w:type="dxa"/>
            <w:noWrap w:val="0"/>
            <w:vAlign w:val="top"/>
          </w:tcPr>
          <w:p w14:paraId="7E00443E">
            <w:pPr>
              <w:spacing w:line="560" w:lineRule="exact"/>
              <w:jc w:val="left"/>
              <w:rPr>
                <w:rFonts w:ascii="仿宋_GB2312" w:eastAsia="仿宋_GB2312"/>
                <w:color w:val="000000"/>
                <w:sz w:val="32"/>
                <w:szCs w:val="32"/>
              </w:rPr>
            </w:pPr>
          </w:p>
        </w:tc>
      </w:tr>
      <w:tr w14:paraId="35EF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noWrap w:val="0"/>
            <w:vAlign w:val="top"/>
          </w:tcPr>
          <w:p w14:paraId="3FF17812">
            <w:pPr>
              <w:spacing w:line="560" w:lineRule="exact"/>
              <w:jc w:val="center"/>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w:t>
            </w:r>
          </w:p>
        </w:tc>
        <w:tc>
          <w:tcPr>
            <w:tcW w:w="1514" w:type="dxa"/>
            <w:noWrap w:val="0"/>
            <w:vAlign w:val="top"/>
          </w:tcPr>
          <w:p w14:paraId="3A605A43">
            <w:pPr>
              <w:spacing w:line="560" w:lineRule="exact"/>
              <w:jc w:val="left"/>
              <w:rPr>
                <w:rFonts w:ascii="仿宋_GB2312" w:eastAsia="仿宋_GB2312"/>
                <w:color w:val="000000"/>
                <w:sz w:val="32"/>
                <w:szCs w:val="32"/>
              </w:rPr>
            </w:pPr>
          </w:p>
        </w:tc>
        <w:tc>
          <w:tcPr>
            <w:tcW w:w="1046" w:type="dxa"/>
            <w:noWrap w:val="0"/>
            <w:vAlign w:val="top"/>
          </w:tcPr>
          <w:p w14:paraId="2DA96AAC">
            <w:pPr>
              <w:spacing w:line="560" w:lineRule="exact"/>
              <w:jc w:val="left"/>
              <w:rPr>
                <w:rFonts w:ascii="仿宋_GB2312" w:eastAsia="仿宋_GB2312"/>
                <w:color w:val="000000"/>
                <w:sz w:val="32"/>
                <w:szCs w:val="32"/>
              </w:rPr>
            </w:pPr>
          </w:p>
        </w:tc>
        <w:tc>
          <w:tcPr>
            <w:tcW w:w="1276" w:type="dxa"/>
            <w:noWrap w:val="0"/>
            <w:vAlign w:val="top"/>
          </w:tcPr>
          <w:p w14:paraId="5DAADD41">
            <w:pPr>
              <w:spacing w:line="560" w:lineRule="exact"/>
              <w:jc w:val="left"/>
              <w:rPr>
                <w:rFonts w:ascii="仿宋_GB2312" w:eastAsia="仿宋_GB2312"/>
                <w:color w:val="000000"/>
                <w:sz w:val="32"/>
                <w:szCs w:val="32"/>
              </w:rPr>
            </w:pPr>
          </w:p>
        </w:tc>
        <w:tc>
          <w:tcPr>
            <w:tcW w:w="2303" w:type="dxa"/>
            <w:noWrap w:val="0"/>
            <w:vAlign w:val="top"/>
          </w:tcPr>
          <w:p w14:paraId="7B27C73F">
            <w:pPr>
              <w:spacing w:line="560" w:lineRule="exact"/>
              <w:jc w:val="left"/>
              <w:rPr>
                <w:rFonts w:ascii="仿宋_GB2312" w:eastAsia="仿宋_GB2312"/>
                <w:color w:val="000000"/>
                <w:sz w:val="32"/>
                <w:szCs w:val="32"/>
              </w:rPr>
            </w:pPr>
          </w:p>
        </w:tc>
        <w:tc>
          <w:tcPr>
            <w:tcW w:w="2505" w:type="dxa"/>
            <w:noWrap w:val="0"/>
            <w:vAlign w:val="top"/>
          </w:tcPr>
          <w:p w14:paraId="597BC4A0">
            <w:pPr>
              <w:spacing w:line="560" w:lineRule="exact"/>
              <w:jc w:val="left"/>
              <w:rPr>
                <w:rFonts w:ascii="仿宋_GB2312" w:eastAsia="仿宋_GB2312"/>
                <w:color w:val="000000"/>
                <w:sz w:val="32"/>
                <w:szCs w:val="32"/>
              </w:rPr>
            </w:pPr>
          </w:p>
        </w:tc>
        <w:tc>
          <w:tcPr>
            <w:tcW w:w="2160" w:type="dxa"/>
            <w:noWrap w:val="0"/>
            <w:vAlign w:val="top"/>
          </w:tcPr>
          <w:p w14:paraId="162FEEF8">
            <w:pPr>
              <w:spacing w:line="560" w:lineRule="exact"/>
              <w:jc w:val="left"/>
              <w:rPr>
                <w:rFonts w:ascii="仿宋_GB2312" w:eastAsia="仿宋_GB2312"/>
                <w:color w:val="000000"/>
                <w:sz w:val="32"/>
                <w:szCs w:val="32"/>
              </w:rPr>
            </w:pPr>
          </w:p>
        </w:tc>
        <w:tc>
          <w:tcPr>
            <w:tcW w:w="1507" w:type="dxa"/>
            <w:noWrap w:val="0"/>
            <w:vAlign w:val="top"/>
          </w:tcPr>
          <w:p w14:paraId="24E62D26">
            <w:pPr>
              <w:spacing w:line="560" w:lineRule="exact"/>
              <w:jc w:val="left"/>
              <w:rPr>
                <w:rFonts w:ascii="仿宋_GB2312" w:eastAsia="仿宋_GB2312"/>
                <w:color w:val="000000"/>
                <w:sz w:val="32"/>
                <w:szCs w:val="32"/>
              </w:rPr>
            </w:pPr>
          </w:p>
        </w:tc>
      </w:tr>
      <w:tr w14:paraId="273B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noWrap w:val="0"/>
            <w:vAlign w:val="top"/>
          </w:tcPr>
          <w:p w14:paraId="2BD1402E">
            <w:pPr>
              <w:spacing w:line="560" w:lineRule="exact"/>
              <w:jc w:val="center"/>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w:t>
            </w:r>
          </w:p>
        </w:tc>
        <w:tc>
          <w:tcPr>
            <w:tcW w:w="1514" w:type="dxa"/>
            <w:noWrap w:val="0"/>
            <w:vAlign w:val="top"/>
          </w:tcPr>
          <w:p w14:paraId="19E6A8A4">
            <w:pPr>
              <w:spacing w:line="560" w:lineRule="exact"/>
              <w:jc w:val="left"/>
              <w:rPr>
                <w:rFonts w:ascii="仿宋_GB2312" w:eastAsia="仿宋_GB2312"/>
                <w:color w:val="000000"/>
                <w:sz w:val="32"/>
                <w:szCs w:val="32"/>
              </w:rPr>
            </w:pPr>
          </w:p>
        </w:tc>
        <w:tc>
          <w:tcPr>
            <w:tcW w:w="1046" w:type="dxa"/>
            <w:noWrap w:val="0"/>
            <w:vAlign w:val="top"/>
          </w:tcPr>
          <w:p w14:paraId="670769DF">
            <w:pPr>
              <w:spacing w:line="560" w:lineRule="exact"/>
              <w:jc w:val="left"/>
              <w:rPr>
                <w:rFonts w:ascii="仿宋_GB2312" w:eastAsia="仿宋_GB2312"/>
                <w:color w:val="000000"/>
                <w:sz w:val="32"/>
                <w:szCs w:val="32"/>
              </w:rPr>
            </w:pPr>
          </w:p>
        </w:tc>
        <w:tc>
          <w:tcPr>
            <w:tcW w:w="1276" w:type="dxa"/>
            <w:noWrap w:val="0"/>
            <w:vAlign w:val="top"/>
          </w:tcPr>
          <w:p w14:paraId="3914DD57">
            <w:pPr>
              <w:spacing w:line="560" w:lineRule="exact"/>
              <w:jc w:val="left"/>
              <w:rPr>
                <w:rFonts w:ascii="仿宋_GB2312" w:eastAsia="仿宋_GB2312"/>
                <w:color w:val="000000"/>
                <w:sz w:val="32"/>
                <w:szCs w:val="32"/>
              </w:rPr>
            </w:pPr>
          </w:p>
        </w:tc>
        <w:tc>
          <w:tcPr>
            <w:tcW w:w="2303" w:type="dxa"/>
            <w:noWrap w:val="0"/>
            <w:vAlign w:val="top"/>
          </w:tcPr>
          <w:p w14:paraId="3E568428">
            <w:pPr>
              <w:spacing w:line="560" w:lineRule="exact"/>
              <w:jc w:val="left"/>
              <w:rPr>
                <w:rFonts w:ascii="仿宋_GB2312" w:eastAsia="仿宋_GB2312"/>
                <w:color w:val="000000"/>
                <w:sz w:val="32"/>
                <w:szCs w:val="32"/>
              </w:rPr>
            </w:pPr>
          </w:p>
        </w:tc>
        <w:tc>
          <w:tcPr>
            <w:tcW w:w="2505" w:type="dxa"/>
            <w:noWrap w:val="0"/>
            <w:vAlign w:val="top"/>
          </w:tcPr>
          <w:p w14:paraId="7261644D">
            <w:pPr>
              <w:spacing w:line="560" w:lineRule="exact"/>
              <w:jc w:val="left"/>
              <w:rPr>
                <w:rFonts w:ascii="仿宋_GB2312" w:eastAsia="仿宋_GB2312"/>
                <w:color w:val="000000"/>
                <w:sz w:val="32"/>
                <w:szCs w:val="32"/>
              </w:rPr>
            </w:pPr>
          </w:p>
        </w:tc>
        <w:tc>
          <w:tcPr>
            <w:tcW w:w="2160" w:type="dxa"/>
            <w:noWrap w:val="0"/>
            <w:vAlign w:val="top"/>
          </w:tcPr>
          <w:p w14:paraId="697C6392">
            <w:pPr>
              <w:spacing w:line="560" w:lineRule="exact"/>
              <w:jc w:val="left"/>
              <w:rPr>
                <w:rFonts w:ascii="仿宋_GB2312" w:eastAsia="仿宋_GB2312"/>
                <w:color w:val="000000"/>
                <w:sz w:val="32"/>
                <w:szCs w:val="32"/>
              </w:rPr>
            </w:pPr>
          </w:p>
        </w:tc>
        <w:tc>
          <w:tcPr>
            <w:tcW w:w="1507" w:type="dxa"/>
            <w:noWrap w:val="0"/>
            <w:vAlign w:val="top"/>
          </w:tcPr>
          <w:p w14:paraId="4A5362CD">
            <w:pPr>
              <w:spacing w:line="560" w:lineRule="exact"/>
              <w:jc w:val="left"/>
              <w:rPr>
                <w:rFonts w:ascii="仿宋_GB2312" w:eastAsia="仿宋_GB2312"/>
                <w:color w:val="000000"/>
                <w:sz w:val="32"/>
                <w:szCs w:val="32"/>
              </w:rPr>
            </w:pPr>
          </w:p>
        </w:tc>
      </w:tr>
    </w:tbl>
    <w:p w14:paraId="0B95E0D3">
      <w:pPr>
        <w:spacing w:line="560" w:lineRule="exact"/>
        <w:jc w:val="left"/>
        <w:rPr>
          <w:rFonts w:ascii="宋体" w:hAnsi="宋体" w:eastAsia="宋体" w:cs="宋体"/>
          <w:sz w:val="32"/>
          <w:szCs w:val="32"/>
        </w:rPr>
        <w:sectPr>
          <w:pgSz w:w="16838" w:h="11906" w:orient="landscape"/>
          <w:pgMar w:top="1800" w:right="1440" w:bottom="1800" w:left="1440" w:header="851" w:footer="992" w:gutter="0"/>
          <w:cols w:space="720" w:num="1"/>
          <w:docGrid w:linePitch="312" w:charSpace="0"/>
        </w:sectPr>
      </w:pPr>
    </w:p>
    <w:p w14:paraId="128446E7">
      <w:pPr>
        <w:spacing w:line="560" w:lineRule="exact"/>
        <w:jc w:val="left"/>
        <w:rPr>
          <w:rFonts w:hint="eastAsia" w:ascii="仿宋_GB2312" w:hAnsi="仿宋_GB2312" w:eastAsia="仿宋_GB2312" w:cs="仿宋_GB2312"/>
          <w:sz w:val="32"/>
          <w:szCs w:val="32"/>
        </w:rPr>
        <w:sectPr>
          <w:pgSz w:w="11906" w:h="16838"/>
          <w:pgMar w:top="1440" w:right="1797" w:bottom="1440" w:left="1797" w:header="851" w:footer="992" w:gutter="0"/>
          <w:cols w:space="720" w:num="1"/>
          <w:docGrid w:linePitch="312" w:charSpace="0"/>
        </w:sectPr>
      </w:pPr>
      <w:r>
        <w:rPr>
          <w:rFonts w:hint="eastAsia" w:ascii="黑体" w:hAnsi="黑体" w:eastAsia="黑体" w:cs="宋体"/>
          <w:sz w:val="32"/>
          <w:szCs w:val="32"/>
        </w:rPr>
        <w:t>（2）专业技术人员</w:t>
      </w:r>
      <w:r>
        <w:rPr>
          <w:rFonts w:ascii="黑体" w:hAnsi="黑体" w:eastAsia="黑体" w:cs="宋体"/>
          <w:sz w:val="32"/>
          <w:szCs w:val="32"/>
        </w:rPr>
        <w:t>具体信息</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至少</w:t>
      </w:r>
      <w:r>
        <w:rPr>
          <w:rFonts w:hint="eastAsia" w:ascii="仿宋_GB2312" w:hAnsi="仿宋_GB2312" w:eastAsia="仿宋_GB2312" w:cs="仿宋_GB2312"/>
          <w:sz w:val="32"/>
          <w:szCs w:val="32"/>
        </w:rPr>
        <w:t>包含地震学、地震地质学、工程地震学高级职称各2个，按汇总表中的先后顺序依次排列）</w:t>
      </w:r>
    </w:p>
    <w:p w14:paraId="6F019FF9">
      <w:pPr>
        <w:spacing w:line="560" w:lineRule="exact"/>
        <w:rPr>
          <w:rFonts w:ascii="黑体" w:hAnsi="黑体" w:eastAsia="黑体" w:cs="宋体"/>
          <w:bCs/>
          <w:kern w:val="20"/>
          <w:sz w:val="32"/>
          <w:szCs w:val="32"/>
        </w:rPr>
      </w:pPr>
      <w:r>
        <w:rPr>
          <w:rFonts w:hint="eastAsia" w:ascii="黑体" w:hAnsi="黑体" w:eastAsia="黑体" w:cs="宋体"/>
          <w:bCs/>
          <w:kern w:val="20"/>
          <w:sz w:val="32"/>
          <w:szCs w:val="32"/>
        </w:rPr>
        <w:t>专业技术人员1：</w:t>
      </w:r>
      <w:r>
        <w:rPr>
          <w:rFonts w:ascii="黑体" w:hAnsi="黑体" w:eastAsia="黑体" w:cs="宋体"/>
          <w:bCs/>
          <w:kern w:val="20"/>
          <w:sz w:val="32"/>
          <w:szCs w:val="32"/>
        </w:rPr>
        <w:t xml:space="preserve"> </w:t>
      </w:r>
    </w:p>
    <w:p w14:paraId="7DBDD577">
      <w:pPr>
        <w:spacing w:line="560" w:lineRule="exact"/>
        <w:jc w:val="center"/>
        <w:rPr>
          <w:rFonts w:ascii="方正小标宋_GBK" w:hAnsi="Calibri" w:eastAsia="方正小标宋_GBK" w:cs="宋体"/>
          <w:bCs/>
          <w:kern w:val="20"/>
          <w:szCs w:val="21"/>
        </w:rPr>
      </w:pPr>
      <w:r>
        <w:rPr>
          <w:rFonts w:hint="eastAsia" w:ascii="方正小标宋_GBK" w:hAnsi="Calibri" w:eastAsia="方正小标宋_GBK" w:cs="宋体"/>
          <w:bCs/>
          <w:kern w:val="20"/>
          <w:sz w:val="44"/>
          <w:szCs w:val="44"/>
        </w:rPr>
        <w:t>专业技术人员简历</w:t>
      </w:r>
    </w:p>
    <w:p w14:paraId="29CFE5A6">
      <w:pPr>
        <w:spacing w:line="560" w:lineRule="exact"/>
        <w:jc w:val="center"/>
        <w:rPr>
          <w:rFonts w:ascii="方正小标宋_GBK" w:hAnsi="Calibri" w:eastAsia="方正小标宋_GBK" w:cs="宋体"/>
          <w:bCs/>
          <w:kern w:val="20"/>
          <w:szCs w:val="21"/>
        </w:rPr>
      </w:pPr>
    </w:p>
    <w:tbl>
      <w:tblPr>
        <w:tblStyle w:val="7"/>
        <w:tblW w:w="9357" w:type="dxa"/>
        <w:tblInd w:w="-44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4"/>
        <w:gridCol w:w="776"/>
        <w:gridCol w:w="333"/>
        <w:gridCol w:w="1085"/>
        <w:gridCol w:w="275"/>
        <w:gridCol w:w="575"/>
        <w:gridCol w:w="709"/>
        <w:gridCol w:w="1410"/>
        <w:gridCol w:w="8"/>
        <w:gridCol w:w="1557"/>
        <w:gridCol w:w="1845"/>
      </w:tblGrid>
      <w:tr w14:paraId="6BA7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1560" w:type="dxa"/>
            <w:gridSpan w:val="2"/>
            <w:noWrap w:val="0"/>
            <w:vAlign w:val="center"/>
          </w:tcPr>
          <w:p w14:paraId="5F40EE45">
            <w:pPr>
              <w:jc w:val="center"/>
              <w:rPr>
                <w:rFonts w:ascii="Times New Roman" w:hAnsi="Times New Roman" w:eastAsia="宋体" w:cs="Times New Roman"/>
                <w:sz w:val="28"/>
                <w:szCs w:val="28"/>
              </w:rPr>
            </w:pPr>
            <w:r>
              <w:rPr>
                <w:rFonts w:ascii="Times New Roman" w:hAnsi="Times New Roman" w:eastAsia="宋体" w:cs="Times New Roman"/>
                <w:sz w:val="28"/>
                <w:szCs w:val="28"/>
              </w:rPr>
              <w:t>姓名</w:t>
            </w:r>
          </w:p>
        </w:tc>
        <w:tc>
          <w:tcPr>
            <w:tcW w:w="1418" w:type="dxa"/>
            <w:gridSpan w:val="2"/>
            <w:tcBorders>
              <w:right w:val="single" w:color="auto" w:sz="4" w:space="0"/>
            </w:tcBorders>
            <w:noWrap w:val="0"/>
            <w:vAlign w:val="center"/>
          </w:tcPr>
          <w:p w14:paraId="2EE914B4">
            <w:pPr>
              <w:jc w:val="center"/>
              <w:rPr>
                <w:rFonts w:ascii="Times New Roman" w:hAnsi="Times New Roman" w:eastAsia="宋体" w:cs="Times New Roman"/>
                <w:sz w:val="28"/>
                <w:szCs w:val="28"/>
              </w:rPr>
            </w:pPr>
          </w:p>
        </w:tc>
        <w:tc>
          <w:tcPr>
            <w:tcW w:w="850" w:type="dxa"/>
            <w:gridSpan w:val="2"/>
            <w:tcBorders>
              <w:left w:val="single" w:color="auto" w:sz="4" w:space="0"/>
            </w:tcBorders>
            <w:noWrap w:val="0"/>
            <w:vAlign w:val="center"/>
          </w:tcPr>
          <w:p w14:paraId="4A90A99A">
            <w:pPr>
              <w:jc w:val="center"/>
              <w:rPr>
                <w:rFonts w:ascii="Times New Roman" w:hAnsi="Times New Roman" w:eastAsia="宋体" w:cs="Times New Roman"/>
                <w:sz w:val="28"/>
                <w:szCs w:val="28"/>
              </w:rPr>
            </w:pPr>
            <w:r>
              <w:rPr>
                <w:rFonts w:ascii="Times New Roman" w:hAnsi="Times New Roman" w:eastAsia="宋体" w:cs="Times New Roman"/>
                <w:sz w:val="28"/>
                <w:szCs w:val="28"/>
              </w:rPr>
              <w:t>性别</w:t>
            </w:r>
          </w:p>
        </w:tc>
        <w:tc>
          <w:tcPr>
            <w:tcW w:w="709" w:type="dxa"/>
            <w:noWrap w:val="0"/>
            <w:vAlign w:val="center"/>
          </w:tcPr>
          <w:p w14:paraId="43E516BE">
            <w:pPr>
              <w:jc w:val="center"/>
              <w:rPr>
                <w:rFonts w:ascii="Times New Roman" w:hAnsi="Times New Roman" w:eastAsia="宋体" w:cs="Times New Roman"/>
                <w:sz w:val="28"/>
                <w:szCs w:val="28"/>
              </w:rPr>
            </w:pPr>
          </w:p>
        </w:tc>
        <w:tc>
          <w:tcPr>
            <w:tcW w:w="1418" w:type="dxa"/>
            <w:gridSpan w:val="2"/>
            <w:tcBorders>
              <w:right w:val="single" w:color="auto" w:sz="4" w:space="0"/>
            </w:tcBorders>
            <w:noWrap w:val="0"/>
            <w:vAlign w:val="center"/>
          </w:tcPr>
          <w:p w14:paraId="1D494D22">
            <w:pPr>
              <w:jc w:val="center"/>
              <w:rPr>
                <w:rFonts w:ascii="Times New Roman" w:hAnsi="Times New Roman" w:eastAsia="宋体" w:cs="Times New Roman"/>
              </w:rPr>
            </w:pPr>
            <w:r>
              <w:rPr>
                <w:rFonts w:hint="eastAsia" w:ascii="Times New Roman" w:hAnsi="Times New Roman" w:eastAsia="宋体" w:cs="Times New Roman"/>
                <w:sz w:val="28"/>
                <w:szCs w:val="28"/>
              </w:rPr>
              <w:t>出生年月</w:t>
            </w:r>
          </w:p>
        </w:tc>
        <w:tc>
          <w:tcPr>
            <w:tcW w:w="1557" w:type="dxa"/>
            <w:tcBorders>
              <w:left w:val="single" w:color="auto" w:sz="4" w:space="0"/>
            </w:tcBorders>
            <w:noWrap w:val="0"/>
            <w:vAlign w:val="center"/>
          </w:tcPr>
          <w:p w14:paraId="467D9B3B">
            <w:pPr>
              <w:jc w:val="center"/>
              <w:rPr>
                <w:rFonts w:ascii="Times New Roman" w:hAnsi="Times New Roman" w:eastAsia="宋体" w:cs="Times New Roman"/>
              </w:rPr>
            </w:pPr>
          </w:p>
        </w:tc>
        <w:tc>
          <w:tcPr>
            <w:tcW w:w="1845" w:type="dxa"/>
            <w:vMerge w:val="restart"/>
            <w:noWrap w:val="0"/>
            <w:vAlign w:val="center"/>
          </w:tcPr>
          <w:p w14:paraId="49C9AE1B">
            <w:pPr>
              <w:jc w:val="center"/>
              <w:rPr>
                <w:rFonts w:ascii="Times New Roman" w:hAnsi="Times New Roman" w:eastAsia="宋体" w:cs="Times New Roman"/>
              </w:rPr>
            </w:pPr>
            <w:r>
              <w:rPr>
                <w:rFonts w:hint="eastAsia" w:ascii="Times New Roman" w:hAnsi="Times New Roman" w:eastAsia="宋体" w:cs="Times New Roman"/>
              </w:rPr>
              <w:t>照片</w:t>
            </w:r>
          </w:p>
        </w:tc>
      </w:tr>
      <w:tr w14:paraId="4E89A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560" w:type="dxa"/>
            <w:gridSpan w:val="2"/>
            <w:noWrap w:val="0"/>
            <w:vAlign w:val="center"/>
          </w:tcPr>
          <w:p w14:paraId="1E3EE28F">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学历</w:t>
            </w:r>
          </w:p>
        </w:tc>
        <w:tc>
          <w:tcPr>
            <w:tcW w:w="1418" w:type="dxa"/>
            <w:gridSpan w:val="2"/>
            <w:tcBorders>
              <w:right w:val="single" w:color="auto" w:sz="4" w:space="0"/>
            </w:tcBorders>
            <w:noWrap w:val="0"/>
            <w:vAlign w:val="center"/>
          </w:tcPr>
          <w:p w14:paraId="7AEB8F69">
            <w:pPr>
              <w:jc w:val="center"/>
              <w:rPr>
                <w:rFonts w:ascii="Times New Roman" w:hAnsi="Times New Roman" w:eastAsia="宋体" w:cs="Times New Roman"/>
                <w:sz w:val="28"/>
                <w:szCs w:val="28"/>
              </w:rPr>
            </w:pPr>
          </w:p>
        </w:tc>
        <w:tc>
          <w:tcPr>
            <w:tcW w:w="1559" w:type="dxa"/>
            <w:gridSpan w:val="3"/>
            <w:tcBorders>
              <w:left w:val="single" w:color="auto" w:sz="4" w:space="0"/>
              <w:right w:val="single" w:color="auto" w:sz="4" w:space="0"/>
            </w:tcBorders>
            <w:noWrap w:val="0"/>
            <w:vAlign w:val="center"/>
          </w:tcPr>
          <w:p w14:paraId="765735AD">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手机号码</w:t>
            </w:r>
          </w:p>
        </w:tc>
        <w:tc>
          <w:tcPr>
            <w:tcW w:w="2975" w:type="dxa"/>
            <w:gridSpan w:val="3"/>
            <w:tcBorders>
              <w:left w:val="single" w:color="auto" w:sz="4" w:space="0"/>
            </w:tcBorders>
            <w:noWrap w:val="0"/>
            <w:vAlign w:val="center"/>
          </w:tcPr>
          <w:p w14:paraId="51C800AC">
            <w:pPr>
              <w:jc w:val="center"/>
              <w:rPr>
                <w:rFonts w:ascii="Times New Roman" w:hAnsi="Times New Roman" w:eastAsia="宋体" w:cs="Times New Roman"/>
              </w:rPr>
            </w:pPr>
          </w:p>
        </w:tc>
        <w:tc>
          <w:tcPr>
            <w:tcW w:w="1845" w:type="dxa"/>
            <w:vMerge w:val="continue"/>
            <w:noWrap w:val="0"/>
            <w:vAlign w:val="center"/>
          </w:tcPr>
          <w:p w14:paraId="093A5411">
            <w:pPr>
              <w:jc w:val="center"/>
              <w:rPr>
                <w:rFonts w:ascii="Times New Roman" w:hAnsi="Times New Roman" w:eastAsia="宋体" w:cs="Times New Roman"/>
              </w:rPr>
            </w:pPr>
          </w:p>
        </w:tc>
      </w:tr>
      <w:tr w14:paraId="5D399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1560" w:type="dxa"/>
            <w:gridSpan w:val="2"/>
            <w:noWrap w:val="0"/>
            <w:vAlign w:val="center"/>
          </w:tcPr>
          <w:p w14:paraId="77D5CF27">
            <w:pPr>
              <w:snapToGrid w:val="0"/>
              <w:spacing w:line="460" w:lineRule="exact"/>
              <w:ind w:firstLine="25" w:firstLineChars="9"/>
              <w:jc w:val="center"/>
              <w:rPr>
                <w:rFonts w:ascii="宋体" w:hAnsi="宋体" w:eastAsia="宋体" w:cs="Times New Roman"/>
                <w:sz w:val="28"/>
                <w:szCs w:val="28"/>
              </w:rPr>
            </w:pPr>
            <w:r>
              <w:rPr>
                <w:rFonts w:hint="eastAsia" w:ascii="宋体" w:hAnsi="宋体" w:eastAsia="宋体" w:cs="Times New Roman"/>
                <w:sz w:val="28"/>
                <w:szCs w:val="28"/>
              </w:rPr>
              <w:t>毕业院系</w:t>
            </w:r>
          </w:p>
        </w:tc>
        <w:tc>
          <w:tcPr>
            <w:tcW w:w="2977" w:type="dxa"/>
            <w:gridSpan w:val="5"/>
            <w:tcBorders>
              <w:right w:val="single" w:color="auto" w:sz="4" w:space="0"/>
            </w:tcBorders>
            <w:noWrap w:val="0"/>
            <w:vAlign w:val="center"/>
          </w:tcPr>
          <w:p w14:paraId="68E88A60">
            <w:pPr>
              <w:snapToGrid w:val="0"/>
              <w:spacing w:line="460" w:lineRule="exact"/>
              <w:ind w:firstLine="25" w:firstLineChars="9"/>
              <w:jc w:val="center"/>
              <w:rPr>
                <w:rFonts w:ascii="宋体" w:hAnsi="宋体" w:eastAsia="宋体" w:cs="Times New Roman"/>
                <w:b/>
                <w:sz w:val="28"/>
                <w:szCs w:val="28"/>
              </w:rPr>
            </w:pPr>
          </w:p>
        </w:tc>
        <w:tc>
          <w:tcPr>
            <w:tcW w:w="1410" w:type="dxa"/>
            <w:tcBorders>
              <w:left w:val="single" w:color="auto" w:sz="4" w:space="0"/>
              <w:right w:val="single" w:color="auto" w:sz="4" w:space="0"/>
            </w:tcBorders>
            <w:noWrap w:val="0"/>
            <w:vAlign w:val="center"/>
          </w:tcPr>
          <w:p w14:paraId="3DCD604B">
            <w:pPr>
              <w:jc w:val="center"/>
              <w:rPr>
                <w:rFonts w:ascii="Times New Roman" w:hAnsi="Times New Roman" w:eastAsia="宋体" w:cs="Times New Roman"/>
              </w:rPr>
            </w:pPr>
            <w:r>
              <w:rPr>
                <w:rFonts w:hint="eastAsia" w:ascii="宋体" w:hAnsi="宋体" w:eastAsia="宋体" w:cs="Times New Roman"/>
                <w:sz w:val="28"/>
                <w:szCs w:val="28"/>
              </w:rPr>
              <w:t>所学专业</w:t>
            </w:r>
          </w:p>
        </w:tc>
        <w:tc>
          <w:tcPr>
            <w:tcW w:w="1565" w:type="dxa"/>
            <w:gridSpan w:val="2"/>
            <w:tcBorders>
              <w:left w:val="single" w:color="auto" w:sz="4" w:space="0"/>
            </w:tcBorders>
            <w:noWrap w:val="0"/>
            <w:vAlign w:val="center"/>
          </w:tcPr>
          <w:p w14:paraId="08D4F3C5">
            <w:pPr>
              <w:jc w:val="center"/>
              <w:rPr>
                <w:rFonts w:ascii="Times New Roman" w:hAnsi="Times New Roman" w:eastAsia="宋体" w:cs="Times New Roman"/>
              </w:rPr>
            </w:pPr>
          </w:p>
        </w:tc>
        <w:tc>
          <w:tcPr>
            <w:tcW w:w="1845" w:type="dxa"/>
            <w:vMerge w:val="continue"/>
            <w:noWrap w:val="0"/>
            <w:vAlign w:val="center"/>
          </w:tcPr>
          <w:p w14:paraId="223C8C8B">
            <w:pPr>
              <w:jc w:val="center"/>
              <w:rPr>
                <w:rFonts w:ascii="Times New Roman" w:hAnsi="Times New Roman" w:eastAsia="宋体" w:cs="Times New Roman"/>
              </w:rPr>
            </w:pPr>
          </w:p>
        </w:tc>
      </w:tr>
      <w:tr w14:paraId="33065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trPr>
        <w:tc>
          <w:tcPr>
            <w:tcW w:w="1560" w:type="dxa"/>
            <w:gridSpan w:val="2"/>
            <w:noWrap w:val="0"/>
            <w:vAlign w:val="center"/>
          </w:tcPr>
          <w:p w14:paraId="760A3319">
            <w:pPr>
              <w:snapToGrid w:val="0"/>
              <w:spacing w:line="460" w:lineRule="exact"/>
              <w:ind w:firstLine="25" w:firstLineChars="9"/>
              <w:jc w:val="center"/>
              <w:rPr>
                <w:rFonts w:ascii="宋体" w:hAnsi="宋体" w:eastAsia="宋体" w:cs="Times New Roman"/>
                <w:sz w:val="28"/>
                <w:szCs w:val="28"/>
              </w:rPr>
            </w:pPr>
            <w:r>
              <w:rPr>
                <w:rFonts w:hint="eastAsia" w:ascii="宋体" w:hAnsi="宋体" w:eastAsia="宋体" w:cs="Times New Roman"/>
                <w:sz w:val="28"/>
                <w:szCs w:val="28"/>
              </w:rPr>
              <w:t>技术职称</w:t>
            </w:r>
          </w:p>
        </w:tc>
        <w:tc>
          <w:tcPr>
            <w:tcW w:w="2977" w:type="dxa"/>
            <w:gridSpan w:val="5"/>
            <w:tcBorders>
              <w:right w:val="single" w:color="auto" w:sz="4" w:space="0"/>
            </w:tcBorders>
            <w:noWrap w:val="0"/>
            <w:vAlign w:val="center"/>
          </w:tcPr>
          <w:p w14:paraId="6C089C2A">
            <w:pPr>
              <w:snapToGrid w:val="0"/>
              <w:spacing w:line="460" w:lineRule="exact"/>
              <w:ind w:firstLine="25" w:firstLineChars="9"/>
              <w:jc w:val="center"/>
              <w:rPr>
                <w:rFonts w:ascii="宋体" w:hAnsi="宋体" w:eastAsia="宋体" w:cs="Times New Roman"/>
                <w:b/>
                <w:sz w:val="28"/>
                <w:szCs w:val="28"/>
              </w:rPr>
            </w:pPr>
          </w:p>
        </w:tc>
        <w:tc>
          <w:tcPr>
            <w:tcW w:w="1410" w:type="dxa"/>
            <w:tcBorders>
              <w:left w:val="single" w:color="auto" w:sz="4" w:space="0"/>
              <w:right w:val="single" w:color="auto" w:sz="4" w:space="0"/>
            </w:tcBorders>
            <w:noWrap w:val="0"/>
            <w:vAlign w:val="center"/>
          </w:tcPr>
          <w:p w14:paraId="2A76427F">
            <w:pPr>
              <w:snapToGrid w:val="0"/>
              <w:spacing w:line="460" w:lineRule="exact"/>
              <w:ind w:left="8" w:leftChars="-15" w:hanging="39" w:hangingChars="14"/>
              <w:jc w:val="center"/>
              <w:rPr>
                <w:rFonts w:ascii="宋体" w:hAnsi="宋体" w:eastAsia="宋体" w:cs="Times New Roman"/>
                <w:b/>
                <w:sz w:val="28"/>
                <w:szCs w:val="28"/>
              </w:rPr>
            </w:pPr>
            <w:r>
              <w:rPr>
                <w:rFonts w:hint="eastAsia" w:ascii="宋体" w:hAnsi="宋体" w:eastAsia="宋体" w:cs="Times New Roman"/>
                <w:sz w:val="28"/>
                <w:szCs w:val="28"/>
              </w:rPr>
              <w:t>从事专业</w:t>
            </w:r>
          </w:p>
        </w:tc>
        <w:tc>
          <w:tcPr>
            <w:tcW w:w="1565" w:type="dxa"/>
            <w:gridSpan w:val="2"/>
            <w:tcBorders>
              <w:left w:val="single" w:color="auto" w:sz="4" w:space="0"/>
            </w:tcBorders>
            <w:noWrap w:val="0"/>
            <w:vAlign w:val="center"/>
          </w:tcPr>
          <w:p w14:paraId="19E9A285">
            <w:pPr>
              <w:snapToGrid w:val="0"/>
              <w:spacing w:line="460" w:lineRule="exact"/>
              <w:ind w:left="8" w:leftChars="-15" w:hanging="39" w:hangingChars="14"/>
              <w:jc w:val="center"/>
              <w:rPr>
                <w:rFonts w:ascii="宋体" w:hAnsi="宋体" w:eastAsia="宋体" w:cs="Times New Roman"/>
                <w:b/>
                <w:sz w:val="28"/>
                <w:szCs w:val="28"/>
              </w:rPr>
            </w:pPr>
          </w:p>
        </w:tc>
        <w:tc>
          <w:tcPr>
            <w:tcW w:w="1845" w:type="dxa"/>
            <w:vMerge w:val="continue"/>
            <w:noWrap w:val="0"/>
            <w:vAlign w:val="center"/>
          </w:tcPr>
          <w:p w14:paraId="3E44D25A">
            <w:pPr>
              <w:snapToGrid w:val="0"/>
              <w:spacing w:line="460" w:lineRule="exact"/>
              <w:ind w:left="8" w:leftChars="-15" w:hanging="39" w:hangingChars="14"/>
              <w:jc w:val="center"/>
              <w:rPr>
                <w:rFonts w:ascii="宋体" w:hAnsi="宋体" w:eastAsia="宋体" w:cs="Times New Roman"/>
                <w:b/>
                <w:sz w:val="28"/>
                <w:szCs w:val="28"/>
              </w:rPr>
            </w:pPr>
          </w:p>
        </w:tc>
      </w:tr>
      <w:tr w14:paraId="35E22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trPr>
        <w:tc>
          <w:tcPr>
            <w:tcW w:w="1560" w:type="dxa"/>
            <w:gridSpan w:val="2"/>
            <w:noWrap w:val="0"/>
            <w:vAlign w:val="center"/>
          </w:tcPr>
          <w:p w14:paraId="06586B07">
            <w:pPr>
              <w:snapToGrid w:val="0"/>
              <w:spacing w:line="460" w:lineRule="exact"/>
              <w:ind w:firstLine="25" w:firstLineChars="9"/>
              <w:jc w:val="center"/>
              <w:rPr>
                <w:rFonts w:ascii="宋体" w:hAnsi="宋体" w:eastAsia="宋体" w:cs="Times New Roman"/>
                <w:sz w:val="28"/>
                <w:szCs w:val="28"/>
              </w:rPr>
            </w:pPr>
            <w:r>
              <w:rPr>
                <w:rFonts w:hint="eastAsia" w:ascii="宋体" w:hAnsi="宋体" w:eastAsia="宋体" w:cs="Times New Roman"/>
                <w:sz w:val="28"/>
                <w:szCs w:val="28"/>
              </w:rPr>
              <w:t>身份证</w:t>
            </w:r>
            <w:r>
              <w:rPr>
                <w:rFonts w:ascii="宋体" w:hAnsi="宋体" w:eastAsia="宋体" w:cs="Times New Roman"/>
                <w:sz w:val="28"/>
                <w:szCs w:val="28"/>
              </w:rPr>
              <w:t>号</w:t>
            </w:r>
          </w:p>
        </w:tc>
        <w:tc>
          <w:tcPr>
            <w:tcW w:w="7797" w:type="dxa"/>
            <w:gridSpan w:val="9"/>
            <w:noWrap w:val="0"/>
            <w:vAlign w:val="center"/>
          </w:tcPr>
          <w:p w14:paraId="63E6075F">
            <w:pPr>
              <w:snapToGrid w:val="0"/>
              <w:spacing w:line="460" w:lineRule="exact"/>
              <w:ind w:left="8" w:leftChars="-15" w:hanging="39" w:hangingChars="14"/>
              <w:jc w:val="center"/>
              <w:rPr>
                <w:rFonts w:ascii="Calibri" w:hAnsi="Calibri" w:eastAsia="宋体" w:cs="Times New Roman"/>
                <w:kern w:val="0"/>
                <w:sz w:val="28"/>
                <w:szCs w:val="28"/>
              </w:rPr>
            </w:pPr>
          </w:p>
        </w:tc>
      </w:tr>
      <w:tr w14:paraId="60CBC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trPr>
        <w:tc>
          <w:tcPr>
            <w:tcW w:w="7512" w:type="dxa"/>
            <w:gridSpan w:val="10"/>
            <w:tcBorders>
              <w:right w:val="single" w:color="auto" w:sz="4" w:space="0"/>
            </w:tcBorders>
            <w:noWrap w:val="0"/>
            <w:vAlign w:val="center"/>
          </w:tcPr>
          <w:p w14:paraId="1A70A0F2">
            <w:pPr>
              <w:snapToGrid w:val="0"/>
              <w:spacing w:line="360" w:lineRule="exact"/>
              <w:ind w:left="8" w:leftChars="-15" w:hanging="39" w:hangingChars="14"/>
              <w:jc w:val="left"/>
              <w:rPr>
                <w:rFonts w:ascii="Calibri" w:hAnsi="Calibri" w:eastAsia="宋体" w:cs="Times New Roman"/>
                <w:kern w:val="0"/>
                <w:sz w:val="28"/>
                <w:szCs w:val="28"/>
              </w:rPr>
            </w:pPr>
            <w:r>
              <w:rPr>
                <w:rFonts w:hint="eastAsia" w:ascii="宋体" w:hAnsi="宋体" w:eastAsia="宋体" w:cs="Times New Roman"/>
                <w:sz w:val="28"/>
                <w:szCs w:val="28"/>
              </w:rPr>
              <w:t>是否具备开展地震</w:t>
            </w:r>
            <w:r>
              <w:rPr>
                <w:rFonts w:ascii="宋体" w:hAnsi="宋体" w:eastAsia="宋体" w:cs="Times New Roman"/>
                <w:sz w:val="28"/>
                <w:szCs w:val="28"/>
              </w:rPr>
              <w:t>安全性评价现场工作的身体条件</w:t>
            </w:r>
          </w:p>
        </w:tc>
        <w:tc>
          <w:tcPr>
            <w:tcW w:w="1845" w:type="dxa"/>
            <w:tcBorders>
              <w:left w:val="single" w:color="auto" w:sz="4" w:space="0"/>
            </w:tcBorders>
            <w:noWrap w:val="0"/>
            <w:vAlign w:val="center"/>
          </w:tcPr>
          <w:p w14:paraId="2AD29B57">
            <w:pPr>
              <w:snapToGrid w:val="0"/>
              <w:spacing w:line="460" w:lineRule="exact"/>
              <w:ind w:left="8" w:leftChars="-15" w:hanging="39" w:hangingChars="14"/>
              <w:jc w:val="center"/>
              <w:rPr>
                <w:rFonts w:ascii="Calibri" w:hAnsi="Calibri" w:eastAsia="宋体" w:cs="Times New Roman"/>
                <w:kern w:val="0"/>
                <w:sz w:val="28"/>
                <w:szCs w:val="28"/>
              </w:rPr>
            </w:pPr>
          </w:p>
        </w:tc>
      </w:tr>
      <w:tr w14:paraId="794E7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restart"/>
            <w:tcBorders>
              <w:right w:val="single" w:color="auto" w:sz="4" w:space="0"/>
            </w:tcBorders>
            <w:noWrap w:val="0"/>
            <w:vAlign w:val="center"/>
          </w:tcPr>
          <w:p w14:paraId="1153DA1F">
            <w:pPr>
              <w:snapToGrid w:val="0"/>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工</w:t>
            </w:r>
          </w:p>
          <w:p w14:paraId="428C8B57">
            <w:pPr>
              <w:snapToGrid w:val="0"/>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作</w:t>
            </w:r>
          </w:p>
          <w:p w14:paraId="1BE06BD4">
            <w:pPr>
              <w:snapToGrid w:val="0"/>
              <w:spacing w:line="460" w:lineRule="exact"/>
              <w:jc w:val="center"/>
              <w:rPr>
                <w:rFonts w:ascii="宋体" w:hAnsi="宋体" w:eastAsia="宋体" w:cs="Times New Roman"/>
                <w:sz w:val="24"/>
                <w:szCs w:val="24"/>
              </w:rPr>
            </w:pPr>
            <w:r>
              <w:rPr>
                <w:rFonts w:hint="eastAsia" w:ascii="宋体" w:hAnsi="宋体" w:eastAsia="宋体" w:cs="Times New Roman"/>
                <w:sz w:val="24"/>
                <w:szCs w:val="24"/>
              </w:rPr>
              <w:t>简</w:t>
            </w:r>
          </w:p>
          <w:p w14:paraId="5092815E">
            <w:pPr>
              <w:snapToGrid w:val="0"/>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历</w:t>
            </w:r>
          </w:p>
        </w:tc>
        <w:tc>
          <w:tcPr>
            <w:tcW w:w="2469" w:type="dxa"/>
            <w:gridSpan w:val="4"/>
            <w:tcBorders>
              <w:left w:val="single" w:color="auto" w:sz="4" w:space="0"/>
              <w:right w:val="single" w:color="auto" w:sz="4" w:space="0"/>
            </w:tcBorders>
            <w:noWrap w:val="0"/>
            <w:vAlign w:val="center"/>
          </w:tcPr>
          <w:p w14:paraId="555BB6D3">
            <w:pPr>
              <w:snapToGrid w:val="0"/>
              <w:spacing w:line="460" w:lineRule="exact"/>
              <w:jc w:val="center"/>
              <w:rPr>
                <w:rFonts w:ascii="宋体" w:hAnsi="宋体" w:eastAsia="宋体" w:cs="Times New Roman"/>
                <w:sz w:val="24"/>
                <w:szCs w:val="24"/>
              </w:rPr>
            </w:pPr>
            <w:r>
              <w:rPr>
                <w:rFonts w:hint="eastAsia" w:ascii="宋体" w:hAnsi="宋体" w:eastAsia="宋体" w:cs="Times New Roman"/>
                <w:sz w:val="24"/>
                <w:szCs w:val="24"/>
              </w:rPr>
              <w:t>时 间</w:t>
            </w:r>
          </w:p>
        </w:tc>
        <w:tc>
          <w:tcPr>
            <w:tcW w:w="6104" w:type="dxa"/>
            <w:gridSpan w:val="6"/>
            <w:tcBorders>
              <w:left w:val="single" w:color="auto" w:sz="4" w:space="0"/>
            </w:tcBorders>
            <w:noWrap w:val="0"/>
            <w:vAlign w:val="center"/>
          </w:tcPr>
          <w:p w14:paraId="27FAF9A4">
            <w:pPr>
              <w:snapToGrid w:val="0"/>
              <w:spacing w:line="460" w:lineRule="exact"/>
              <w:jc w:val="center"/>
              <w:rPr>
                <w:rFonts w:ascii="宋体" w:hAnsi="宋体" w:eastAsia="宋体" w:cs="Times New Roman"/>
                <w:sz w:val="24"/>
                <w:szCs w:val="24"/>
              </w:rPr>
            </w:pPr>
            <w:r>
              <w:rPr>
                <w:rFonts w:hint="eastAsia" w:ascii="宋体" w:hAnsi="宋体" w:eastAsia="宋体" w:cs="Times New Roman"/>
                <w:sz w:val="24"/>
                <w:szCs w:val="24"/>
              </w:rPr>
              <w:t>工作经历</w:t>
            </w:r>
          </w:p>
        </w:tc>
      </w:tr>
      <w:tr w14:paraId="00393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continue"/>
            <w:tcBorders>
              <w:right w:val="single" w:color="auto" w:sz="4" w:space="0"/>
            </w:tcBorders>
            <w:noWrap w:val="0"/>
            <w:vAlign w:val="center"/>
          </w:tcPr>
          <w:p w14:paraId="35364263">
            <w:pPr>
              <w:snapToGrid w:val="0"/>
              <w:spacing w:line="460" w:lineRule="exact"/>
              <w:jc w:val="center"/>
              <w:rPr>
                <w:rFonts w:ascii="宋体" w:hAnsi="宋体" w:eastAsia="宋体" w:cs="Times New Roman"/>
                <w:sz w:val="24"/>
                <w:szCs w:val="24"/>
              </w:rPr>
            </w:pPr>
          </w:p>
        </w:tc>
        <w:tc>
          <w:tcPr>
            <w:tcW w:w="2469" w:type="dxa"/>
            <w:gridSpan w:val="4"/>
            <w:tcBorders>
              <w:left w:val="single" w:color="auto" w:sz="4" w:space="0"/>
              <w:right w:val="single" w:color="auto" w:sz="4" w:space="0"/>
            </w:tcBorders>
            <w:noWrap w:val="0"/>
            <w:vAlign w:val="center"/>
          </w:tcPr>
          <w:p w14:paraId="04566563">
            <w:pPr>
              <w:snapToGrid w:val="0"/>
              <w:spacing w:line="460" w:lineRule="exact"/>
              <w:jc w:val="center"/>
              <w:rPr>
                <w:rFonts w:ascii="宋体" w:hAnsi="宋体" w:eastAsia="宋体" w:cs="Times New Roman"/>
                <w:sz w:val="24"/>
                <w:szCs w:val="24"/>
              </w:rPr>
            </w:pPr>
          </w:p>
        </w:tc>
        <w:tc>
          <w:tcPr>
            <w:tcW w:w="6104" w:type="dxa"/>
            <w:gridSpan w:val="6"/>
            <w:tcBorders>
              <w:left w:val="single" w:color="auto" w:sz="4" w:space="0"/>
            </w:tcBorders>
            <w:noWrap w:val="0"/>
            <w:vAlign w:val="center"/>
          </w:tcPr>
          <w:p w14:paraId="74CF1BC0">
            <w:pPr>
              <w:snapToGrid w:val="0"/>
              <w:spacing w:line="460" w:lineRule="exact"/>
              <w:jc w:val="center"/>
              <w:rPr>
                <w:rFonts w:ascii="宋体" w:hAnsi="宋体" w:eastAsia="宋体" w:cs="Times New Roman"/>
                <w:sz w:val="24"/>
                <w:szCs w:val="24"/>
              </w:rPr>
            </w:pPr>
          </w:p>
        </w:tc>
      </w:tr>
      <w:tr w14:paraId="20526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continue"/>
            <w:tcBorders>
              <w:right w:val="single" w:color="auto" w:sz="4" w:space="0"/>
            </w:tcBorders>
            <w:noWrap w:val="0"/>
            <w:vAlign w:val="center"/>
          </w:tcPr>
          <w:p w14:paraId="659479DD">
            <w:pPr>
              <w:snapToGrid w:val="0"/>
              <w:spacing w:line="460" w:lineRule="exact"/>
              <w:jc w:val="center"/>
              <w:rPr>
                <w:rFonts w:ascii="宋体" w:hAnsi="宋体" w:eastAsia="宋体" w:cs="Times New Roman"/>
                <w:sz w:val="24"/>
                <w:szCs w:val="24"/>
              </w:rPr>
            </w:pPr>
          </w:p>
        </w:tc>
        <w:tc>
          <w:tcPr>
            <w:tcW w:w="2469" w:type="dxa"/>
            <w:gridSpan w:val="4"/>
            <w:tcBorders>
              <w:left w:val="single" w:color="auto" w:sz="4" w:space="0"/>
              <w:right w:val="single" w:color="auto" w:sz="4" w:space="0"/>
            </w:tcBorders>
            <w:noWrap w:val="0"/>
            <w:vAlign w:val="center"/>
          </w:tcPr>
          <w:p w14:paraId="110009EF">
            <w:pPr>
              <w:snapToGrid w:val="0"/>
              <w:spacing w:line="460" w:lineRule="exact"/>
              <w:jc w:val="center"/>
              <w:rPr>
                <w:rFonts w:ascii="宋体" w:hAnsi="宋体" w:eastAsia="宋体" w:cs="Times New Roman"/>
                <w:sz w:val="24"/>
                <w:szCs w:val="24"/>
              </w:rPr>
            </w:pPr>
          </w:p>
        </w:tc>
        <w:tc>
          <w:tcPr>
            <w:tcW w:w="6104" w:type="dxa"/>
            <w:gridSpan w:val="6"/>
            <w:tcBorders>
              <w:left w:val="single" w:color="auto" w:sz="4" w:space="0"/>
            </w:tcBorders>
            <w:noWrap w:val="0"/>
            <w:vAlign w:val="center"/>
          </w:tcPr>
          <w:p w14:paraId="59117AE4">
            <w:pPr>
              <w:snapToGrid w:val="0"/>
              <w:spacing w:line="460" w:lineRule="exact"/>
              <w:jc w:val="center"/>
              <w:rPr>
                <w:rFonts w:ascii="宋体" w:hAnsi="宋体" w:eastAsia="宋体" w:cs="Times New Roman"/>
                <w:sz w:val="24"/>
                <w:szCs w:val="24"/>
              </w:rPr>
            </w:pPr>
          </w:p>
        </w:tc>
      </w:tr>
      <w:tr w14:paraId="16795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continue"/>
            <w:tcBorders>
              <w:right w:val="single" w:color="auto" w:sz="4" w:space="0"/>
            </w:tcBorders>
            <w:noWrap w:val="0"/>
            <w:vAlign w:val="center"/>
          </w:tcPr>
          <w:p w14:paraId="4F36FA5E">
            <w:pPr>
              <w:snapToGrid w:val="0"/>
              <w:spacing w:line="460" w:lineRule="exact"/>
              <w:jc w:val="center"/>
              <w:rPr>
                <w:rFonts w:ascii="宋体" w:hAnsi="宋体" w:eastAsia="宋体" w:cs="Times New Roman"/>
                <w:sz w:val="24"/>
                <w:szCs w:val="24"/>
              </w:rPr>
            </w:pPr>
          </w:p>
        </w:tc>
        <w:tc>
          <w:tcPr>
            <w:tcW w:w="2469" w:type="dxa"/>
            <w:gridSpan w:val="4"/>
            <w:tcBorders>
              <w:left w:val="single" w:color="auto" w:sz="4" w:space="0"/>
              <w:right w:val="single" w:color="auto" w:sz="4" w:space="0"/>
            </w:tcBorders>
            <w:noWrap w:val="0"/>
            <w:vAlign w:val="center"/>
          </w:tcPr>
          <w:p w14:paraId="450CFD15">
            <w:pPr>
              <w:snapToGrid w:val="0"/>
              <w:spacing w:line="460" w:lineRule="exact"/>
              <w:jc w:val="center"/>
              <w:rPr>
                <w:rFonts w:ascii="宋体" w:hAnsi="宋体" w:eastAsia="宋体" w:cs="Times New Roman"/>
                <w:sz w:val="24"/>
                <w:szCs w:val="24"/>
              </w:rPr>
            </w:pPr>
          </w:p>
        </w:tc>
        <w:tc>
          <w:tcPr>
            <w:tcW w:w="6104" w:type="dxa"/>
            <w:gridSpan w:val="6"/>
            <w:tcBorders>
              <w:left w:val="single" w:color="auto" w:sz="4" w:space="0"/>
            </w:tcBorders>
            <w:noWrap w:val="0"/>
            <w:vAlign w:val="center"/>
          </w:tcPr>
          <w:p w14:paraId="75C93142">
            <w:pPr>
              <w:snapToGrid w:val="0"/>
              <w:spacing w:line="460" w:lineRule="exact"/>
              <w:jc w:val="center"/>
              <w:rPr>
                <w:rFonts w:ascii="宋体" w:hAnsi="宋体" w:eastAsia="宋体" w:cs="Times New Roman"/>
                <w:sz w:val="24"/>
                <w:szCs w:val="24"/>
              </w:rPr>
            </w:pPr>
          </w:p>
        </w:tc>
      </w:tr>
      <w:tr w14:paraId="45218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continue"/>
            <w:tcBorders>
              <w:right w:val="single" w:color="auto" w:sz="4" w:space="0"/>
            </w:tcBorders>
            <w:noWrap w:val="0"/>
            <w:vAlign w:val="center"/>
          </w:tcPr>
          <w:p w14:paraId="1BCD3EF2">
            <w:pPr>
              <w:snapToGrid w:val="0"/>
              <w:spacing w:line="460" w:lineRule="exact"/>
              <w:jc w:val="center"/>
              <w:rPr>
                <w:rFonts w:ascii="宋体" w:hAnsi="宋体" w:eastAsia="宋体" w:cs="Times New Roman"/>
                <w:sz w:val="24"/>
                <w:szCs w:val="24"/>
              </w:rPr>
            </w:pPr>
          </w:p>
        </w:tc>
        <w:tc>
          <w:tcPr>
            <w:tcW w:w="2469" w:type="dxa"/>
            <w:gridSpan w:val="4"/>
            <w:tcBorders>
              <w:left w:val="single" w:color="auto" w:sz="4" w:space="0"/>
              <w:right w:val="single" w:color="auto" w:sz="4" w:space="0"/>
            </w:tcBorders>
            <w:noWrap w:val="0"/>
            <w:vAlign w:val="center"/>
          </w:tcPr>
          <w:p w14:paraId="33E81EB0">
            <w:pPr>
              <w:snapToGrid w:val="0"/>
              <w:spacing w:line="460" w:lineRule="exact"/>
              <w:jc w:val="center"/>
              <w:rPr>
                <w:rFonts w:ascii="宋体" w:hAnsi="宋体" w:eastAsia="宋体" w:cs="Times New Roman"/>
                <w:sz w:val="24"/>
                <w:szCs w:val="24"/>
              </w:rPr>
            </w:pPr>
          </w:p>
        </w:tc>
        <w:tc>
          <w:tcPr>
            <w:tcW w:w="6104" w:type="dxa"/>
            <w:gridSpan w:val="6"/>
            <w:tcBorders>
              <w:left w:val="single" w:color="auto" w:sz="4" w:space="0"/>
            </w:tcBorders>
            <w:noWrap w:val="0"/>
            <w:vAlign w:val="center"/>
          </w:tcPr>
          <w:p w14:paraId="4C3FBFC1">
            <w:pPr>
              <w:snapToGrid w:val="0"/>
              <w:spacing w:line="460" w:lineRule="exact"/>
              <w:jc w:val="center"/>
              <w:rPr>
                <w:rFonts w:ascii="宋体" w:hAnsi="宋体" w:eastAsia="宋体" w:cs="Times New Roman"/>
                <w:sz w:val="24"/>
                <w:szCs w:val="24"/>
              </w:rPr>
            </w:pPr>
          </w:p>
        </w:tc>
      </w:tr>
      <w:tr w14:paraId="73F04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84" w:type="dxa"/>
            <w:vMerge w:val="restart"/>
            <w:tcBorders>
              <w:right w:val="single" w:color="auto" w:sz="4" w:space="0"/>
            </w:tcBorders>
            <w:noWrap w:val="0"/>
            <w:vAlign w:val="center"/>
          </w:tcPr>
          <w:p w14:paraId="007EE71B">
            <w:pPr>
              <w:snapToGrid w:val="0"/>
              <w:spacing w:line="460" w:lineRule="exact"/>
              <w:jc w:val="center"/>
              <w:rPr>
                <w:rFonts w:ascii="宋体" w:hAnsi="宋体" w:eastAsia="宋体" w:cs="Times New Roman"/>
                <w:sz w:val="24"/>
                <w:szCs w:val="24"/>
              </w:rPr>
            </w:pPr>
            <w:r>
              <w:rPr>
                <w:rFonts w:hint="eastAsia" w:ascii="Times New Roman" w:hAnsi="Times New Roman" w:eastAsia="宋体" w:cs="Times New Roman"/>
              </w:rPr>
              <w:t>参加地震</w:t>
            </w:r>
            <w:r>
              <w:rPr>
                <w:rFonts w:ascii="Times New Roman" w:hAnsi="Times New Roman" w:eastAsia="宋体" w:cs="Times New Roman"/>
              </w:rPr>
              <w:t>安全性评价相关经历</w:t>
            </w:r>
          </w:p>
        </w:tc>
        <w:tc>
          <w:tcPr>
            <w:tcW w:w="1109" w:type="dxa"/>
            <w:gridSpan w:val="2"/>
            <w:tcBorders>
              <w:left w:val="single" w:color="auto" w:sz="4" w:space="0"/>
              <w:right w:val="single" w:color="auto" w:sz="4" w:space="0"/>
            </w:tcBorders>
            <w:noWrap w:val="0"/>
            <w:vAlign w:val="center"/>
          </w:tcPr>
          <w:p w14:paraId="34155D4C">
            <w:pPr>
              <w:snapToGrid w:val="0"/>
              <w:spacing w:line="460" w:lineRule="exact"/>
              <w:ind w:right="25" w:rightChars="12"/>
              <w:jc w:val="center"/>
              <w:rPr>
                <w:rFonts w:ascii="宋体" w:hAnsi="宋体" w:eastAsia="宋体" w:cs="Times New Roman"/>
                <w:sz w:val="24"/>
                <w:szCs w:val="24"/>
              </w:rPr>
            </w:pPr>
            <w:r>
              <w:rPr>
                <w:rFonts w:hint="eastAsia" w:ascii="宋体" w:hAnsi="宋体" w:eastAsia="宋体" w:cs="Times New Roman"/>
                <w:sz w:val="24"/>
                <w:szCs w:val="24"/>
              </w:rPr>
              <w:t>时间</w:t>
            </w:r>
          </w:p>
        </w:tc>
        <w:tc>
          <w:tcPr>
            <w:tcW w:w="2644" w:type="dxa"/>
            <w:gridSpan w:val="4"/>
            <w:tcBorders>
              <w:left w:val="single" w:color="auto" w:sz="4" w:space="0"/>
            </w:tcBorders>
            <w:noWrap w:val="0"/>
            <w:vAlign w:val="center"/>
          </w:tcPr>
          <w:p w14:paraId="21CB1B26">
            <w:pPr>
              <w:snapToGrid w:val="0"/>
              <w:spacing w:line="460" w:lineRule="exact"/>
              <w:ind w:right="25" w:rightChars="12"/>
              <w:jc w:val="center"/>
              <w:rPr>
                <w:rFonts w:ascii="宋体" w:hAnsi="宋体" w:eastAsia="宋体" w:cs="Times New Roman"/>
                <w:sz w:val="24"/>
                <w:szCs w:val="24"/>
              </w:rPr>
            </w:pPr>
            <w:r>
              <w:rPr>
                <w:rFonts w:hint="eastAsia" w:ascii="宋体" w:hAnsi="宋体" w:eastAsia="宋体" w:cs="Times New Roman"/>
                <w:sz w:val="24"/>
                <w:szCs w:val="24"/>
              </w:rPr>
              <w:t>参加的主要项目</w:t>
            </w:r>
          </w:p>
        </w:tc>
        <w:tc>
          <w:tcPr>
            <w:tcW w:w="2975" w:type="dxa"/>
            <w:gridSpan w:val="3"/>
            <w:noWrap w:val="0"/>
            <w:vAlign w:val="center"/>
          </w:tcPr>
          <w:p w14:paraId="7E3541F4">
            <w:pPr>
              <w:snapToGrid w:val="0"/>
              <w:spacing w:line="460" w:lineRule="exact"/>
              <w:ind w:firstLine="16" w:firstLineChars="7"/>
              <w:jc w:val="center"/>
              <w:rPr>
                <w:rFonts w:ascii="宋体" w:hAnsi="宋体" w:eastAsia="宋体" w:cs="Times New Roman"/>
                <w:sz w:val="24"/>
                <w:szCs w:val="24"/>
              </w:rPr>
            </w:pPr>
            <w:r>
              <w:rPr>
                <w:rFonts w:hint="eastAsia" w:ascii="宋体" w:hAnsi="宋体" w:eastAsia="宋体" w:cs="Times New Roman"/>
                <w:sz w:val="24"/>
                <w:szCs w:val="24"/>
              </w:rPr>
              <w:t>该项目中承担</w:t>
            </w:r>
            <w:r>
              <w:rPr>
                <w:rFonts w:ascii="宋体" w:hAnsi="宋体" w:eastAsia="宋体" w:cs="Times New Roman"/>
                <w:sz w:val="24"/>
                <w:szCs w:val="24"/>
              </w:rPr>
              <w:t>的技术工作</w:t>
            </w:r>
          </w:p>
        </w:tc>
        <w:tc>
          <w:tcPr>
            <w:tcW w:w="1845" w:type="dxa"/>
            <w:noWrap w:val="0"/>
            <w:vAlign w:val="center"/>
          </w:tcPr>
          <w:p w14:paraId="37F760A6">
            <w:pPr>
              <w:snapToGrid w:val="0"/>
              <w:spacing w:line="460" w:lineRule="exact"/>
              <w:ind w:firstLine="4" w:firstLineChars="2"/>
              <w:jc w:val="center"/>
              <w:rPr>
                <w:rFonts w:ascii="宋体" w:hAnsi="宋体" w:eastAsia="宋体" w:cs="Times New Roman"/>
                <w:sz w:val="24"/>
                <w:szCs w:val="24"/>
              </w:rPr>
            </w:pPr>
            <w:r>
              <w:rPr>
                <w:rFonts w:hint="eastAsia" w:ascii="宋体" w:hAnsi="宋体" w:eastAsia="宋体" w:cs="Times New Roman"/>
                <w:sz w:val="24"/>
                <w:szCs w:val="24"/>
              </w:rPr>
              <w:t>备注</w:t>
            </w:r>
          </w:p>
        </w:tc>
      </w:tr>
      <w:tr w14:paraId="2EA99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784" w:type="dxa"/>
            <w:vMerge w:val="continue"/>
            <w:tcBorders>
              <w:right w:val="single" w:color="auto" w:sz="4" w:space="0"/>
            </w:tcBorders>
            <w:noWrap w:val="0"/>
            <w:vAlign w:val="center"/>
          </w:tcPr>
          <w:p w14:paraId="14100998">
            <w:pPr>
              <w:snapToGrid w:val="0"/>
              <w:spacing w:line="460" w:lineRule="exact"/>
              <w:ind w:firstLine="420"/>
              <w:rPr>
                <w:rFonts w:ascii="宋体" w:hAnsi="宋体" w:eastAsia="宋体" w:cs="Times New Roman"/>
                <w:sz w:val="24"/>
                <w:szCs w:val="24"/>
              </w:rPr>
            </w:pPr>
          </w:p>
        </w:tc>
        <w:tc>
          <w:tcPr>
            <w:tcW w:w="1109" w:type="dxa"/>
            <w:gridSpan w:val="2"/>
            <w:tcBorders>
              <w:left w:val="single" w:color="auto" w:sz="4" w:space="0"/>
              <w:right w:val="single" w:color="auto" w:sz="4" w:space="0"/>
            </w:tcBorders>
            <w:noWrap w:val="0"/>
            <w:vAlign w:val="center"/>
          </w:tcPr>
          <w:p w14:paraId="6A1B679D">
            <w:pPr>
              <w:ind w:right="25" w:rightChars="12"/>
              <w:jc w:val="center"/>
              <w:rPr>
                <w:rFonts w:ascii="宋体" w:hAnsi="宋体" w:eastAsia="宋体" w:cs="Times New Roman"/>
                <w:sz w:val="24"/>
                <w:szCs w:val="24"/>
              </w:rPr>
            </w:pPr>
          </w:p>
        </w:tc>
        <w:tc>
          <w:tcPr>
            <w:tcW w:w="2644" w:type="dxa"/>
            <w:gridSpan w:val="4"/>
            <w:tcBorders>
              <w:left w:val="single" w:color="auto" w:sz="4" w:space="0"/>
            </w:tcBorders>
            <w:noWrap w:val="0"/>
            <w:vAlign w:val="top"/>
          </w:tcPr>
          <w:p w14:paraId="623A425D">
            <w:pPr>
              <w:rPr>
                <w:rFonts w:ascii="Calibri" w:hAnsi="Calibri" w:eastAsia="宋体" w:cs="Times New Roman"/>
                <w:sz w:val="24"/>
                <w:szCs w:val="24"/>
              </w:rPr>
            </w:pPr>
          </w:p>
        </w:tc>
        <w:tc>
          <w:tcPr>
            <w:tcW w:w="2975" w:type="dxa"/>
            <w:gridSpan w:val="3"/>
            <w:noWrap w:val="0"/>
            <w:vAlign w:val="center"/>
          </w:tcPr>
          <w:p w14:paraId="75A4B638">
            <w:pPr>
              <w:snapToGrid w:val="0"/>
              <w:spacing w:line="460" w:lineRule="exact"/>
              <w:ind w:left="-111" w:leftChars="-53"/>
              <w:jc w:val="center"/>
              <w:rPr>
                <w:rFonts w:ascii="宋体" w:hAnsi="宋体" w:eastAsia="宋体" w:cs="Times New Roman"/>
                <w:sz w:val="24"/>
                <w:szCs w:val="24"/>
              </w:rPr>
            </w:pPr>
          </w:p>
        </w:tc>
        <w:tc>
          <w:tcPr>
            <w:tcW w:w="1845" w:type="dxa"/>
            <w:noWrap w:val="0"/>
            <w:vAlign w:val="center"/>
          </w:tcPr>
          <w:p w14:paraId="1626CE70">
            <w:pPr>
              <w:snapToGrid w:val="0"/>
              <w:spacing w:line="460" w:lineRule="exact"/>
              <w:ind w:firstLine="420"/>
              <w:rPr>
                <w:rFonts w:ascii="宋体" w:hAnsi="宋体" w:eastAsia="宋体" w:cs="Times New Roman"/>
                <w:sz w:val="24"/>
                <w:szCs w:val="24"/>
              </w:rPr>
            </w:pPr>
          </w:p>
        </w:tc>
      </w:tr>
      <w:tr w14:paraId="4C6A2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 w:hRule="atLeast"/>
        </w:trPr>
        <w:tc>
          <w:tcPr>
            <w:tcW w:w="784" w:type="dxa"/>
            <w:vMerge w:val="continue"/>
            <w:tcBorders>
              <w:right w:val="single" w:color="auto" w:sz="4" w:space="0"/>
            </w:tcBorders>
            <w:noWrap w:val="0"/>
            <w:vAlign w:val="center"/>
          </w:tcPr>
          <w:p w14:paraId="4089F557">
            <w:pPr>
              <w:snapToGrid w:val="0"/>
              <w:spacing w:line="460" w:lineRule="exact"/>
              <w:ind w:firstLine="420"/>
              <w:rPr>
                <w:rFonts w:ascii="宋体" w:hAnsi="宋体" w:eastAsia="宋体" w:cs="Times New Roman"/>
                <w:sz w:val="24"/>
                <w:szCs w:val="24"/>
              </w:rPr>
            </w:pPr>
          </w:p>
        </w:tc>
        <w:tc>
          <w:tcPr>
            <w:tcW w:w="1109" w:type="dxa"/>
            <w:gridSpan w:val="2"/>
            <w:tcBorders>
              <w:left w:val="single" w:color="auto" w:sz="4" w:space="0"/>
              <w:right w:val="single" w:color="auto" w:sz="4" w:space="0"/>
            </w:tcBorders>
            <w:noWrap w:val="0"/>
            <w:vAlign w:val="center"/>
          </w:tcPr>
          <w:p w14:paraId="5B5415A8">
            <w:pPr>
              <w:rPr>
                <w:rFonts w:ascii="Calibri" w:hAnsi="Calibri" w:eastAsia="宋体" w:cs="Times New Roman"/>
                <w:sz w:val="24"/>
                <w:szCs w:val="24"/>
              </w:rPr>
            </w:pPr>
          </w:p>
        </w:tc>
        <w:tc>
          <w:tcPr>
            <w:tcW w:w="2644" w:type="dxa"/>
            <w:gridSpan w:val="4"/>
            <w:tcBorders>
              <w:left w:val="single" w:color="auto" w:sz="4" w:space="0"/>
            </w:tcBorders>
            <w:noWrap w:val="0"/>
            <w:vAlign w:val="top"/>
          </w:tcPr>
          <w:p w14:paraId="500C90E8">
            <w:pPr>
              <w:rPr>
                <w:rFonts w:ascii="Calibri" w:hAnsi="Calibri" w:eastAsia="宋体" w:cs="Times New Roman"/>
                <w:sz w:val="24"/>
                <w:szCs w:val="24"/>
              </w:rPr>
            </w:pPr>
          </w:p>
        </w:tc>
        <w:tc>
          <w:tcPr>
            <w:tcW w:w="2975" w:type="dxa"/>
            <w:gridSpan w:val="3"/>
            <w:noWrap w:val="0"/>
            <w:vAlign w:val="center"/>
          </w:tcPr>
          <w:p w14:paraId="573CD74F">
            <w:pPr>
              <w:snapToGrid w:val="0"/>
              <w:spacing w:line="460" w:lineRule="exact"/>
              <w:jc w:val="center"/>
              <w:rPr>
                <w:rFonts w:ascii="宋体" w:hAnsi="宋体" w:eastAsia="宋体" w:cs="Times New Roman"/>
                <w:sz w:val="24"/>
                <w:szCs w:val="24"/>
              </w:rPr>
            </w:pPr>
          </w:p>
        </w:tc>
        <w:tc>
          <w:tcPr>
            <w:tcW w:w="1845" w:type="dxa"/>
            <w:noWrap w:val="0"/>
            <w:vAlign w:val="center"/>
          </w:tcPr>
          <w:p w14:paraId="28CD95D9">
            <w:pPr>
              <w:jc w:val="center"/>
              <w:rPr>
                <w:rFonts w:ascii="Calibri" w:hAnsi="Calibri" w:eastAsia="宋体" w:cs="Times New Roman"/>
                <w:sz w:val="24"/>
                <w:szCs w:val="24"/>
              </w:rPr>
            </w:pPr>
          </w:p>
        </w:tc>
      </w:tr>
      <w:tr w14:paraId="440D4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84" w:type="dxa"/>
            <w:vMerge w:val="continue"/>
            <w:tcBorders>
              <w:right w:val="single" w:color="auto" w:sz="4" w:space="0"/>
            </w:tcBorders>
            <w:noWrap w:val="0"/>
            <w:vAlign w:val="center"/>
          </w:tcPr>
          <w:p w14:paraId="50B94FBE">
            <w:pPr>
              <w:snapToGrid w:val="0"/>
              <w:spacing w:line="460" w:lineRule="exact"/>
              <w:ind w:firstLine="420"/>
              <w:rPr>
                <w:rFonts w:ascii="宋体" w:hAnsi="宋体" w:eastAsia="宋体" w:cs="Times New Roman"/>
                <w:sz w:val="24"/>
                <w:szCs w:val="24"/>
              </w:rPr>
            </w:pPr>
          </w:p>
        </w:tc>
        <w:tc>
          <w:tcPr>
            <w:tcW w:w="1109" w:type="dxa"/>
            <w:gridSpan w:val="2"/>
            <w:tcBorders>
              <w:left w:val="single" w:color="auto" w:sz="4" w:space="0"/>
              <w:right w:val="single" w:color="auto" w:sz="4" w:space="0"/>
            </w:tcBorders>
            <w:noWrap w:val="0"/>
            <w:vAlign w:val="center"/>
          </w:tcPr>
          <w:p w14:paraId="7FB4D883">
            <w:pPr>
              <w:rPr>
                <w:rFonts w:ascii="Calibri" w:hAnsi="Calibri" w:eastAsia="宋体" w:cs="Times New Roman"/>
                <w:sz w:val="24"/>
                <w:szCs w:val="24"/>
              </w:rPr>
            </w:pPr>
          </w:p>
        </w:tc>
        <w:tc>
          <w:tcPr>
            <w:tcW w:w="2644" w:type="dxa"/>
            <w:gridSpan w:val="4"/>
            <w:tcBorders>
              <w:left w:val="single" w:color="auto" w:sz="4" w:space="0"/>
            </w:tcBorders>
            <w:noWrap w:val="0"/>
            <w:vAlign w:val="top"/>
          </w:tcPr>
          <w:p w14:paraId="4DEF6CA1">
            <w:pPr>
              <w:rPr>
                <w:rFonts w:ascii="Calibri" w:hAnsi="Calibri" w:eastAsia="宋体" w:cs="Times New Roman"/>
                <w:sz w:val="24"/>
                <w:szCs w:val="24"/>
              </w:rPr>
            </w:pPr>
          </w:p>
        </w:tc>
        <w:tc>
          <w:tcPr>
            <w:tcW w:w="2975" w:type="dxa"/>
            <w:gridSpan w:val="3"/>
            <w:noWrap w:val="0"/>
            <w:vAlign w:val="center"/>
          </w:tcPr>
          <w:p w14:paraId="2B3AA3BA">
            <w:pPr>
              <w:snapToGrid w:val="0"/>
              <w:spacing w:line="460" w:lineRule="exact"/>
              <w:jc w:val="center"/>
              <w:rPr>
                <w:rFonts w:ascii="宋体" w:hAnsi="宋体" w:eastAsia="宋体" w:cs="Times New Roman"/>
                <w:sz w:val="24"/>
                <w:szCs w:val="24"/>
              </w:rPr>
            </w:pPr>
          </w:p>
        </w:tc>
        <w:tc>
          <w:tcPr>
            <w:tcW w:w="1845" w:type="dxa"/>
            <w:noWrap w:val="0"/>
            <w:vAlign w:val="center"/>
          </w:tcPr>
          <w:p w14:paraId="42245D7A">
            <w:pPr>
              <w:jc w:val="center"/>
              <w:rPr>
                <w:rFonts w:ascii="Calibri" w:hAnsi="Calibri" w:eastAsia="宋体" w:cs="Times New Roman"/>
                <w:sz w:val="24"/>
                <w:szCs w:val="24"/>
              </w:rPr>
            </w:pPr>
          </w:p>
        </w:tc>
      </w:tr>
      <w:tr w14:paraId="1EDBE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84" w:type="dxa"/>
            <w:vMerge w:val="continue"/>
            <w:tcBorders>
              <w:right w:val="single" w:color="auto" w:sz="4" w:space="0"/>
            </w:tcBorders>
            <w:noWrap w:val="0"/>
            <w:vAlign w:val="center"/>
          </w:tcPr>
          <w:p w14:paraId="1A091F62">
            <w:pPr>
              <w:snapToGrid w:val="0"/>
              <w:spacing w:line="460" w:lineRule="exact"/>
              <w:ind w:firstLine="420"/>
              <w:rPr>
                <w:rFonts w:ascii="宋体" w:hAnsi="宋体" w:eastAsia="宋体" w:cs="Times New Roman"/>
                <w:sz w:val="24"/>
                <w:szCs w:val="24"/>
              </w:rPr>
            </w:pPr>
          </w:p>
        </w:tc>
        <w:tc>
          <w:tcPr>
            <w:tcW w:w="1109" w:type="dxa"/>
            <w:gridSpan w:val="2"/>
            <w:tcBorders>
              <w:left w:val="single" w:color="auto" w:sz="4" w:space="0"/>
              <w:right w:val="single" w:color="auto" w:sz="4" w:space="0"/>
            </w:tcBorders>
            <w:noWrap w:val="0"/>
            <w:vAlign w:val="center"/>
          </w:tcPr>
          <w:p w14:paraId="1EF50D6E">
            <w:pPr>
              <w:rPr>
                <w:rFonts w:ascii="Calibri" w:hAnsi="Calibri" w:eastAsia="宋体" w:cs="Times New Roman"/>
                <w:sz w:val="24"/>
                <w:szCs w:val="24"/>
              </w:rPr>
            </w:pPr>
          </w:p>
        </w:tc>
        <w:tc>
          <w:tcPr>
            <w:tcW w:w="2644" w:type="dxa"/>
            <w:gridSpan w:val="4"/>
            <w:tcBorders>
              <w:left w:val="single" w:color="auto" w:sz="4" w:space="0"/>
            </w:tcBorders>
            <w:noWrap w:val="0"/>
            <w:vAlign w:val="top"/>
          </w:tcPr>
          <w:p w14:paraId="1E742B1F">
            <w:pPr>
              <w:rPr>
                <w:rFonts w:ascii="Calibri" w:hAnsi="Calibri" w:eastAsia="宋体" w:cs="Times New Roman"/>
                <w:sz w:val="24"/>
                <w:szCs w:val="24"/>
              </w:rPr>
            </w:pPr>
          </w:p>
        </w:tc>
        <w:tc>
          <w:tcPr>
            <w:tcW w:w="2975" w:type="dxa"/>
            <w:gridSpan w:val="3"/>
            <w:noWrap w:val="0"/>
            <w:vAlign w:val="center"/>
          </w:tcPr>
          <w:p w14:paraId="6C2A5C3F">
            <w:pPr>
              <w:snapToGrid w:val="0"/>
              <w:spacing w:line="460" w:lineRule="exact"/>
              <w:jc w:val="center"/>
              <w:rPr>
                <w:rFonts w:ascii="宋体" w:hAnsi="宋体" w:eastAsia="宋体" w:cs="Times New Roman"/>
                <w:sz w:val="24"/>
                <w:szCs w:val="24"/>
              </w:rPr>
            </w:pPr>
          </w:p>
        </w:tc>
        <w:tc>
          <w:tcPr>
            <w:tcW w:w="1845" w:type="dxa"/>
            <w:noWrap w:val="0"/>
            <w:vAlign w:val="center"/>
          </w:tcPr>
          <w:p w14:paraId="67C17681">
            <w:pPr>
              <w:jc w:val="center"/>
              <w:rPr>
                <w:rFonts w:ascii="Calibri" w:hAnsi="Calibri" w:eastAsia="宋体" w:cs="Times New Roman"/>
                <w:sz w:val="24"/>
                <w:szCs w:val="24"/>
              </w:rPr>
            </w:pPr>
          </w:p>
        </w:tc>
      </w:tr>
      <w:tr w14:paraId="413B2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trPr>
        <w:tc>
          <w:tcPr>
            <w:tcW w:w="784" w:type="dxa"/>
            <w:vMerge w:val="continue"/>
            <w:tcBorders>
              <w:right w:val="single" w:color="auto" w:sz="4" w:space="0"/>
            </w:tcBorders>
            <w:noWrap w:val="0"/>
            <w:vAlign w:val="center"/>
          </w:tcPr>
          <w:p w14:paraId="5FA65B75">
            <w:pPr>
              <w:snapToGrid w:val="0"/>
              <w:spacing w:line="460" w:lineRule="exact"/>
              <w:ind w:firstLine="420"/>
              <w:rPr>
                <w:rFonts w:ascii="宋体" w:hAnsi="宋体" w:eastAsia="宋体" w:cs="Times New Roman"/>
                <w:sz w:val="24"/>
                <w:szCs w:val="24"/>
              </w:rPr>
            </w:pPr>
          </w:p>
        </w:tc>
        <w:tc>
          <w:tcPr>
            <w:tcW w:w="1109" w:type="dxa"/>
            <w:gridSpan w:val="2"/>
            <w:tcBorders>
              <w:left w:val="single" w:color="auto" w:sz="4" w:space="0"/>
              <w:right w:val="single" w:color="auto" w:sz="4" w:space="0"/>
            </w:tcBorders>
            <w:noWrap w:val="0"/>
            <w:vAlign w:val="center"/>
          </w:tcPr>
          <w:p w14:paraId="55699AA5">
            <w:pPr>
              <w:rPr>
                <w:rFonts w:ascii="Calibri" w:hAnsi="Calibri" w:eastAsia="宋体" w:cs="Times New Roman"/>
                <w:sz w:val="24"/>
                <w:szCs w:val="24"/>
              </w:rPr>
            </w:pPr>
          </w:p>
        </w:tc>
        <w:tc>
          <w:tcPr>
            <w:tcW w:w="2644" w:type="dxa"/>
            <w:gridSpan w:val="4"/>
            <w:tcBorders>
              <w:left w:val="single" w:color="auto" w:sz="4" w:space="0"/>
            </w:tcBorders>
            <w:noWrap w:val="0"/>
            <w:vAlign w:val="top"/>
          </w:tcPr>
          <w:p w14:paraId="09B3FAA5">
            <w:pPr>
              <w:rPr>
                <w:rFonts w:ascii="Calibri" w:hAnsi="Calibri" w:eastAsia="宋体" w:cs="Times New Roman"/>
                <w:sz w:val="24"/>
                <w:szCs w:val="24"/>
              </w:rPr>
            </w:pPr>
          </w:p>
        </w:tc>
        <w:tc>
          <w:tcPr>
            <w:tcW w:w="2975" w:type="dxa"/>
            <w:gridSpan w:val="3"/>
            <w:noWrap w:val="0"/>
            <w:vAlign w:val="center"/>
          </w:tcPr>
          <w:p w14:paraId="433C2F0E">
            <w:pPr>
              <w:snapToGrid w:val="0"/>
              <w:spacing w:line="460" w:lineRule="exact"/>
              <w:jc w:val="center"/>
              <w:rPr>
                <w:rFonts w:ascii="宋体" w:hAnsi="宋体" w:eastAsia="宋体" w:cs="Times New Roman"/>
                <w:sz w:val="24"/>
                <w:szCs w:val="24"/>
              </w:rPr>
            </w:pPr>
          </w:p>
        </w:tc>
        <w:tc>
          <w:tcPr>
            <w:tcW w:w="1845" w:type="dxa"/>
            <w:noWrap w:val="0"/>
            <w:vAlign w:val="center"/>
          </w:tcPr>
          <w:p w14:paraId="10C6D3BD">
            <w:pPr>
              <w:jc w:val="center"/>
              <w:rPr>
                <w:rFonts w:ascii="Calibri" w:hAnsi="Calibri" w:eastAsia="宋体" w:cs="Times New Roman"/>
                <w:sz w:val="24"/>
                <w:szCs w:val="24"/>
              </w:rPr>
            </w:pPr>
          </w:p>
        </w:tc>
      </w:tr>
      <w:tr w14:paraId="7A800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7" w:hRule="atLeast"/>
        </w:trPr>
        <w:tc>
          <w:tcPr>
            <w:tcW w:w="9357" w:type="dxa"/>
            <w:gridSpan w:val="11"/>
            <w:noWrap w:val="0"/>
            <w:vAlign w:val="center"/>
          </w:tcPr>
          <w:p w14:paraId="0B3C7E1E">
            <w:pPr>
              <w:spacing w:line="380" w:lineRule="exact"/>
              <w:ind w:firstLine="480" w:firstLineChars="200"/>
              <w:jc w:val="left"/>
              <w:rPr>
                <w:rFonts w:ascii="黑体" w:hAnsi="黑体" w:eastAsia="黑体" w:cs="Times New Roman"/>
                <w:sz w:val="24"/>
                <w:szCs w:val="24"/>
              </w:rPr>
            </w:pPr>
            <w:r>
              <w:rPr>
                <w:rFonts w:hint="eastAsia" w:ascii="黑体" w:hAnsi="黑体" w:eastAsia="黑体" w:cs="Times New Roman"/>
                <w:sz w:val="24"/>
                <w:szCs w:val="24"/>
              </w:rPr>
              <w:t>本人</w:t>
            </w:r>
            <w:r>
              <w:rPr>
                <w:rFonts w:ascii="黑体" w:hAnsi="黑体" w:eastAsia="黑体" w:cs="Times New Roman"/>
                <w:sz w:val="24"/>
                <w:szCs w:val="24"/>
              </w:rPr>
              <w:t>承诺以上信息真实准确</w:t>
            </w:r>
            <w:r>
              <w:rPr>
                <w:rFonts w:hint="eastAsia" w:ascii="黑体" w:hAnsi="黑体" w:eastAsia="黑体" w:cs="Times New Roman"/>
                <w:sz w:val="24"/>
                <w:szCs w:val="24"/>
              </w:rPr>
              <w:t xml:space="preserve">，本人为      </w:t>
            </w:r>
            <w:r>
              <w:rPr>
                <w:rFonts w:ascii="黑体" w:hAnsi="黑体" w:eastAsia="黑体" w:cs="Times New Roman"/>
                <w:sz w:val="24"/>
                <w:szCs w:val="24"/>
              </w:rPr>
              <w:t xml:space="preserve">   </w:t>
            </w:r>
            <w:r>
              <w:rPr>
                <w:rFonts w:hint="eastAsia" w:ascii="黑体" w:hAnsi="黑体" w:eastAsia="黑体" w:cs="Times New Roman"/>
                <w:sz w:val="24"/>
                <w:szCs w:val="24"/>
              </w:rPr>
              <w:t xml:space="preserve">  </w:t>
            </w:r>
            <w:r>
              <w:rPr>
                <w:rFonts w:ascii="黑体" w:hAnsi="黑体" w:eastAsia="黑体" w:cs="Times New Roman"/>
                <w:sz w:val="24"/>
                <w:szCs w:val="24"/>
              </w:rPr>
              <w:t xml:space="preserve">        </w:t>
            </w:r>
            <w:r>
              <w:rPr>
                <w:rFonts w:hint="eastAsia" w:ascii="黑体" w:hAnsi="黑体" w:eastAsia="黑体" w:cs="Times New Roman"/>
                <w:sz w:val="24"/>
                <w:szCs w:val="24"/>
              </w:rPr>
              <w:t xml:space="preserve">  公司</w:t>
            </w:r>
            <w:r>
              <w:rPr>
                <w:rFonts w:ascii="黑体" w:hAnsi="黑体" w:eastAsia="黑体" w:cs="Times New Roman"/>
                <w:sz w:val="24"/>
                <w:szCs w:val="24"/>
              </w:rPr>
              <w:t>（</w:t>
            </w:r>
            <w:r>
              <w:rPr>
                <w:rFonts w:hint="eastAsia" w:ascii="黑体" w:hAnsi="黑体" w:eastAsia="黑体" w:cs="Times New Roman"/>
                <w:sz w:val="24"/>
                <w:szCs w:val="24"/>
              </w:rPr>
              <w:t>单位</w:t>
            </w:r>
            <w:r>
              <w:rPr>
                <w:rFonts w:ascii="黑体" w:hAnsi="黑体" w:eastAsia="黑体" w:cs="Times New Roman"/>
                <w:sz w:val="24"/>
                <w:szCs w:val="24"/>
              </w:rPr>
              <w:t>）的专职工作人员，身体条件可</w:t>
            </w:r>
            <w:r>
              <w:rPr>
                <w:rFonts w:hint="eastAsia" w:ascii="黑体" w:hAnsi="黑体" w:eastAsia="黑体" w:cs="Times New Roman"/>
                <w:sz w:val="24"/>
                <w:szCs w:val="24"/>
              </w:rPr>
              <w:t>满足地震安全</w:t>
            </w:r>
            <w:r>
              <w:rPr>
                <w:rFonts w:ascii="黑体" w:hAnsi="黑体" w:eastAsia="黑体" w:cs="Times New Roman"/>
                <w:sz w:val="24"/>
                <w:szCs w:val="24"/>
              </w:rPr>
              <w:t>性</w:t>
            </w:r>
            <w:r>
              <w:rPr>
                <w:rFonts w:hint="eastAsia" w:ascii="黑体" w:hAnsi="黑体" w:eastAsia="黑体" w:cs="Times New Roman"/>
                <w:sz w:val="24"/>
                <w:szCs w:val="24"/>
              </w:rPr>
              <w:t>评价</w:t>
            </w:r>
            <w:r>
              <w:rPr>
                <w:rFonts w:ascii="黑体" w:hAnsi="黑体" w:eastAsia="黑体" w:cs="Times New Roman"/>
                <w:sz w:val="24"/>
                <w:szCs w:val="24"/>
              </w:rPr>
              <w:t>现场</w:t>
            </w:r>
            <w:r>
              <w:rPr>
                <w:rFonts w:hint="eastAsia" w:ascii="黑体" w:hAnsi="黑体" w:eastAsia="黑体" w:cs="Times New Roman"/>
                <w:sz w:val="24"/>
                <w:szCs w:val="24"/>
              </w:rPr>
              <w:t>工作。</w:t>
            </w:r>
            <w:r>
              <w:rPr>
                <w:rFonts w:ascii="黑体" w:hAnsi="黑体" w:eastAsia="黑体" w:cs="Times New Roman"/>
                <w:sz w:val="24"/>
                <w:szCs w:val="24"/>
              </w:rPr>
              <w:t>如以上</w:t>
            </w:r>
            <w:r>
              <w:rPr>
                <w:rFonts w:hint="eastAsia" w:ascii="黑体" w:hAnsi="黑体" w:eastAsia="黑体" w:cs="Times New Roman"/>
                <w:sz w:val="24"/>
                <w:szCs w:val="24"/>
              </w:rPr>
              <w:t>信息</w:t>
            </w:r>
            <w:r>
              <w:rPr>
                <w:rFonts w:ascii="黑体" w:hAnsi="黑体" w:eastAsia="黑体" w:cs="Times New Roman"/>
                <w:sz w:val="24"/>
                <w:szCs w:val="24"/>
              </w:rPr>
              <w:t>不实</w:t>
            </w:r>
            <w:r>
              <w:rPr>
                <w:rFonts w:hint="eastAsia" w:ascii="黑体" w:hAnsi="黑体" w:eastAsia="黑体" w:cs="Times New Roman"/>
                <w:sz w:val="24"/>
                <w:szCs w:val="24"/>
              </w:rPr>
              <w:t>，</w:t>
            </w:r>
            <w:r>
              <w:rPr>
                <w:rFonts w:ascii="黑体" w:hAnsi="黑体" w:eastAsia="黑体" w:cs="Times New Roman"/>
                <w:sz w:val="24"/>
                <w:szCs w:val="24"/>
              </w:rPr>
              <w:t>本人</w:t>
            </w:r>
            <w:r>
              <w:rPr>
                <w:rFonts w:hint="eastAsia" w:ascii="黑体" w:hAnsi="黑体" w:eastAsia="黑体" w:cs="Times New Roman"/>
                <w:sz w:val="24"/>
                <w:szCs w:val="24"/>
              </w:rPr>
              <w:t>愿意</w:t>
            </w:r>
            <w:r>
              <w:rPr>
                <w:rFonts w:ascii="黑体" w:hAnsi="黑体" w:eastAsia="黑体" w:cs="Times New Roman"/>
                <w:sz w:val="24"/>
                <w:szCs w:val="24"/>
              </w:rPr>
              <w:t>承担</w:t>
            </w:r>
            <w:r>
              <w:rPr>
                <w:rFonts w:hint="eastAsia" w:ascii="黑体" w:hAnsi="黑体" w:eastAsia="黑体" w:cs="Times New Roman"/>
                <w:sz w:val="24"/>
                <w:szCs w:val="24"/>
              </w:rPr>
              <w:t>由此所引起的一切法律后果</w:t>
            </w:r>
            <w:r>
              <w:rPr>
                <w:rFonts w:ascii="黑体" w:hAnsi="黑体" w:eastAsia="黑体" w:cs="Times New Roman"/>
                <w:sz w:val="24"/>
                <w:szCs w:val="24"/>
              </w:rPr>
              <w:t>。</w:t>
            </w:r>
          </w:p>
          <w:p w14:paraId="0608E657">
            <w:pPr>
              <w:ind w:firstLine="3720" w:firstLineChars="1550"/>
              <w:jc w:val="left"/>
              <w:rPr>
                <w:rFonts w:ascii="Calibri" w:hAnsi="Calibri" w:eastAsia="宋体" w:cs="Times New Roman"/>
                <w:sz w:val="24"/>
                <w:szCs w:val="24"/>
              </w:rPr>
            </w:pPr>
          </w:p>
          <w:p w14:paraId="14252221">
            <w:pPr>
              <w:ind w:firstLine="4560" w:firstLineChars="1900"/>
              <w:jc w:val="left"/>
              <w:rPr>
                <w:rFonts w:ascii="Calibri" w:hAnsi="Calibri" w:eastAsia="宋体" w:cs="Times New Roman"/>
                <w:sz w:val="24"/>
                <w:szCs w:val="24"/>
              </w:rPr>
            </w:pPr>
            <w:r>
              <w:rPr>
                <w:rFonts w:hint="eastAsia" w:ascii="黑体" w:hAnsi="黑体" w:eastAsia="黑体" w:cs="Times New Roman"/>
                <w:sz w:val="24"/>
                <w:szCs w:val="24"/>
              </w:rPr>
              <w:t>承诺人：（手写签字）</w:t>
            </w:r>
          </w:p>
        </w:tc>
      </w:tr>
    </w:tbl>
    <w:p w14:paraId="1B052D91">
      <w:pPr>
        <w:adjustRightInd w:val="0"/>
        <w:snapToGrid w:val="0"/>
        <w:spacing w:line="460" w:lineRule="exact"/>
        <w:ind w:firstLine="640" w:firstLineChars="200"/>
        <w:rPr>
          <w:rFonts w:ascii="黑体" w:hAnsi="黑体" w:eastAsia="黑体" w:cs="宋体"/>
          <w:sz w:val="32"/>
          <w:szCs w:val="32"/>
        </w:rPr>
      </w:pPr>
      <w:r>
        <w:rPr>
          <w:rFonts w:hint="eastAsia" w:ascii="黑体" w:hAnsi="黑体" w:eastAsia="黑体" w:cs="宋体"/>
          <w:sz w:val="32"/>
          <w:szCs w:val="32"/>
        </w:rPr>
        <w:t>身份证</w:t>
      </w:r>
      <w:r>
        <w:rPr>
          <w:rFonts w:ascii="黑体" w:hAnsi="黑体" w:eastAsia="黑体" w:cs="宋体"/>
          <w:sz w:val="32"/>
          <w:szCs w:val="32"/>
        </w:rPr>
        <w:t>、</w:t>
      </w:r>
      <w:r>
        <w:rPr>
          <w:rFonts w:hint="eastAsia" w:ascii="黑体" w:hAnsi="黑体" w:eastAsia="黑体" w:cs="宋体"/>
          <w:sz w:val="32"/>
          <w:szCs w:val="32"/>
        </w:rPr>
        <w:t>毕业证、</w:t>
      </w:r>
      <w:r>
        <w:rPr>
          <w:rFonts w:ascii="黑体" w:hAnsi="黑体" w:eastAsia="黑体" w:cs="宋体"/>
          <w:sz w:val="32"/>
          <w:szCs w:val="32"/>
        </w:rPr>
        <w:t>职称证、</w:t>
      </w:r>
      <w:r>
        <w:rPr>
          <w:rFonts w:hint="eastAsia" w:ascii="黑体" w:hAnsi="黑体" w:eastAsia="黑体" w:cs="宋体"/>
          <w:sz w:val="32"/>
          <w:szCs w:val="32"/>
        </w:rPr>
        <w:t>聘用</w:t>
      </w:r>
      <w:r>
        <w:rPr>
          <w:rFonts w:ascii="黑体" w:hAnsi="黑体" w:eastAsia="黑体" w:cs="宋体"/>
          <w:sz w:val="32"/>
          <w:szCs w:val="32"/>
        </w:rPr>
        <w:t>合同、社会保险凭证、退休证、曾取得的地震安评工程师资格证等</w:t>
      </w:r>
    </w:p>
    <w:p w14:paraId="4A5DAF0C">
      <w:pPr>
        <w:adjustRightInd w:val="0"/>
        <w:snapToGrid w:val="0"/>
        <w:spacing w:line="460" w:lineRule="exact"/>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hint="eastAsia" w:ascii="仿宋_GB2312" w:hAnsi="仿宋" w:eastAsia="仿宋_GB2312"/>
          <w:b/>
          <w:bCs/>
          <w:sz w:val="30"/>
          <w:szCs w:val="30"/>
        </w:rPr>
        <w:t>聘任的在职人员</w:t>
      </w:r>
      <w:r>
        <w:rPr>
          <w:rFonts w:hint="eastAsia" w:ascii="仿宋_GB2312" w:hAnsi="仿宋" w:eastAsia="仿宋_GB2312"/>
          <w:sz w:val="30"/>
          <w:szCs w:val="30"/>
        </w:rPr>
        <w:t>材料需包括：①身份证（正反面）彩色扫描</w:t>
      </w:r>
      <w:r>
        <w:rPr>
          <w:rFonts w:hint="eastAsia" w:ascii="华文楷体" w:hAnsi="华文楷体" w:eastAsia="华文楷体"/>
          <w:sz w:val="30"/>
          <w:szCs w:val="30"/>
        </w:rPr>
        <w:t>②</w:t>
      </w:r>
      <w:r>
        <w:rPr>
          <w:rFonts w:hint="eastAsia" w:ascii="仿宋_GB2312" w:hAnsi="仿宋" w:eastAsia="仿宋_GB2312"/>
          <w:sz w:val="30"/>
          <w:szCs w:val="30"/>
        </w:rPr>
        <w:t>能证明</w:t>
      </w:r>
      <w:r>
        <w:rPr>
          <w:rFonts w:ascii="仿宋_GB2312" w:hAnsi="仿宋" w:eastAsia="仿宋_GB2312"/>
          <w:sz w:val="30"/>
          <w:szCs w:val="30"/>
        </w:rPr>
        <w:t>专业背景</w:t>
      </w:r>
      <w:r>
        <w:rPr>
          <w:rFonts w:hint="eastAsia" w:ascii="仿宋_GB2312" w:hAnsi="仿宋" w:eastAsia="仿宋_GB2312"/>
          <w:sz w:val="30"/>
          <w:szCs w:val="30"/>
        </w:rPr>
        <w:t>和技术</w:t>
      </w:r>
      <w:r>
        <w:rPr>
          <w:rFonts w:ascii="仿宋_GB2312" w:hAnsi="仿宋" w:eastAsia="仿宋_GB2312"/>
          <w:sz w:val="30"/>
          <w:szCs w:val="30"/>
        </w:rPr>
        <w:t>职称的毕业证</w:t>
      </w:r>
      <w:r>
        <w:rPr>
          <w:rFonts w:hint="eastAsia" w:ascii="仿宋_GB2312" w:hAnsi="仿宋" w:eastAsia="仿宋_GB2312"/>
          <w:sz w:val="30"/>
          <w:szCs w:val="30"/>
        </w:rPr>
        <w:t>、</w:t>
      </w:r>
      <w:r>
        <w:rPr>
          <w:rFonts w:ascii="仿宋_GB2312" w:hAnsi="仿宋" w:eastAsia="仿宋_GB2312"/>
          <w:sz w:val="30"/>
          <w:szCs w:val="30"/>
        </w:rPr>
        <w:t>工作证</w:t>
      </w:r>
      <w:r>
        <w:rPr>
          <w:rFonts w:hint="eastAsia" w:ascii="仿宋_GB2312" w:hAnsi="仿宋" w:eastAsia="仿宋_GB2312"/>
          <w:sz w:val="30"/>
          <w:szCs w:val="30"/>
        </w:rPr>
        <w:t>、职称</w:t>
      </w:r>
      <w:r>
        <w:rPr>
          <w:rFonts w:ascii="仿宋_GB2312" w:hAnsi="仿宋" w:eastAsia="仿宋_GB2312"/>
          <w:sz w:val="30"/>
          <w:szCs w:val="30"/>
        </w:rPr>
        <w:t>证</w:t>
      </w:r>
      <w:r>
        <w:rPr>
          <w:rFonts w:hint="eastAsia" w:ascii="仿宋_GB2312" w:hAnsi="仿宋" w:eastAsia="仿宋_GB2312"/>
          <w:sz w:val="30"/>
          <w:szCs w:val="30"/>
        </w:rPr>
        <w:t>等</w:t>
      </w:r>
      <w:r>
        <w:rPr>
          <w:rFonts w:hint="eastAsia" w:ascii="华文楷体" w:hAnsi="华文楷体" w:eastAsia="华文楷体"/>
          <w:sz w:val="30"/>
          <w:szCs w:val="30"/>
        </w:rPr>
        <w:t>③</w:t>
      </w:r>
      <w:r>
        <w:rPr>
          <w:rFonts w:hint="eastAsia" w:ascii="仿宋_GB2312" w:hAnsi="仿宋" w:eastAsia="仿宋_GB2312"/>
          <w:sz w:val="30"/>
          <w:szCs w:val="30"/>
          <w:lang w:val="en-US" w:eastAsia="zh-CN"/>
        </w:rPr>
        <w:t>近6个月的</w:t>
      </w:r>
      <w:r>
        <w:rPr>
          <w:rFonts w:hint="eastAsia" w:ascii="仿宋_GB2312" w:hAnsi="仿宋" w:eastAsia="仿宋_GB2312"/>
          <w:sz w:val="30"/>
          <w:szCs w:val="30"/>
        </w:rPr>
        <w:t>社</w:t>
      </w:r>
      <w:r>
        <w:rPr>
          <w:rFonts w:ascii="仿宋_GB2312" w:hAnsi="仿宋" w:eastAsia="仿宋_GB2312"/>
          <w:sz w:val="30"/>
          <w:szCs w:val="30"/>
        </w:rPr>
        <w:t>保</w:t>
      </w:r>
      <w:r>
        <w:rPr>
          <w:rFonts w:hint="eastAsia" w:ascii="仿宋_GB2312" w:hAnsi="仿宋" w:eastAsia="仿宋_GB2312"/>
          <w:sz w:val="30"/>
          <w:szCs w:val="30"/>
        </w:rPr>
        <w:t>缴费凭证，缴费单位名称应与从业单位名称一致</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或能证明本人身份的聘用合同</w:t>
      </w:r>
      <w:r>
        <w:rPr>
          <w:rFonts w:hint="eastAsia" w:ascii="仿宋_GB2312" w:hAnsi="仿宋" w:eastAsia="仿宋_GB2312"/>
          <w:sz w:val="30"/>
          <w:szCs w:val="30"/>
        </w:rPr>
        <w:t>；</w:t>
      </w:r>
      <w:r>
        <w:rPr>
          <w:rFonts w:hint="eastAsia" w:ascii="仿宋_GB2312" w:hAnsi="仿宋" w:eastAsia="仿宋_GB2312"/>
          <w:b/>
          <w:bCs/>
          <w:sz w:val="30"/>
          <w:szCs w:val="30"/>
        </w:rPr>
        <w:t>聘任的退休人员</w:t>
      </w:r>
      <w:r>
        <w:rPr>
          <w:rFonts w:hint="eastAsia" w:ascii="仿宋_GB2312" w:hAnsi="仿宋" w:eastAsia="仿宋_GB2312"/>
          <w:sz w:val="30"/>
          <w:szCs w:val="30"/>
        </w:rPr>
        <w:t>材料需包括：①身份证（正反面）彩色扫描</w:t>
      </w:r>
      <w:r>
        <w:rPr>
          <w:rFonts w:hint="eastAsia" w:ascii="华文楷体" w:hAnsi="华文楷体" w:eastAsia="华文楷体"/>
          <w:sz w:val="30"/>
          <w:szCs w:val="30"/>
        </w:rPr>
        <w:t>②</w:t>
      </w:r>
      <w:r>
        <w:rPr>
          <w:rFonts w:hint="eastAsia" w:ascii="仿宋_GB2312" w:hAnsi="仿宋" w:eastAsia="仿宋_GB2312"/>
          <w:sz w:val="30"/>
          <w:szCs w:val="30"/>
        </w:rPr>
        <w:t>能证明</w:t>
      </w:r>
      <w:r>
        <w:rPr>
          <w:rFonts w:ascii="仿宋_GB2312" w:hAnsi="仿宋" w:eastAsia="仿宋_GB2312"/>
          <w:sz w:val="30"/>
          <w:szCs w:val="30"/>
        </w:rPr>
        <w:t>专业背景</w:t>
      </w:r>
      <w:r>
        <w:rPr>
          <w:rFonts w:hint="eastAsia" w:ascii="仿宋_GB2312" w:hAnsi="仿宋" w:eastAsia="仿宋_GB2312"/>
          <w:sz w:val="30"/>
          <w:szCs w:val="30"/>
        </w:rPr>
        <w:t>和</w:t>
      </w:r>
      <w:r>
        <w:rPr>
          <w:rFonts w:ascii="仿宋_GB2312" w:hAnsi="仿宋" w:eastAsia="仿宋_GB2312"/>
          <w:sz w:val="30"/>
          <w:szCs w:val="30"/>
        </w:rPr>
        <w:t>技术职称的毕业证</w:t>
      </w:r>
      <w:r>
        <w:rPr>
          <w:rFonts w:hint="eastAsia" w:ascii="仿宋_GB2312" w:hAnsi="仿宋" w:eastAsia="仿宋_GB2312"/>
          <w:sz w:val="30"/>
          <w:szCs w:val="30"/>
        </w:rPr>
        <w:t>、退休证、职称</w:t>
      </w:r>
      <w:r>
        <w:rPr>
          <w:rFonts w:ascii="仿宋_GB2312" w:hAnsi="仿宋" w:eastAsia="仿宋_GB2312"/>
          <w:sz w:val="30"/>
          <w:szCs w:val="30"/>
        </w:rPr>
        <w:t>证</w:t>
      </w:r>
      <w:r>
        <w:rPr>
          <w:rFonts w:hint="eastAsia" w:ascii="仿宋_GB2312" w:hAnsi="仿宋" w:eastAsia="仿宋_GB2312"/>
          <w:sz w:val="30"/>
          <w:szCs w:val="30"/>
        </w:rPr>
        <w:t>等</w:t>
      </w:r>
      <w:r>
        <w:rPr>
          <w:rFonts w:hint="eastAsia" w:ascii="华文楷体" w:hAnsi="华文楷体" w:eastAsia="华文楷体"/>
          <w:sz w:val="30"/>
          <w:szCs w:val="30"/>
        </w:rPr>
        <w:t>③</w:t>
      </w:r>
      <w:r>
        <w:rPr>
          <w:rFonts w:hint="eastAsia" w:ascii="仿宋_GB2312" w:hAnsi="仿宋" w:eastAsia="仿宋_GB2312"/>
          <w:sz w:val="30"/>
          <w:szCs w:val="30"/>
        </w:rPr>
        <w:t>能证明</w:t>
      </w:r>
      <w:r>
        <w:rPr>
          <w:rFonts w:ascii="仿宋_GB2312" w:hAnsi="仿宋" w:eastAsia="仿宋_GB2312"/>
          <w:sz w:val="30"/>
          <w:szCs w:val="30"/>
        </w:rPr>
        <w:t>本人身份的</w:t>
      </w:r>
      <w:r>
        <w:rPr>
          <w:rFonts w:hint="eastAsia" w:ascii="仿宋_GB2312" w:hAnsi="仿宋" w:eastAsia="仿宋_GB2312"/>
          <w:sz w:val="30"/>
          <w:szCs w:val="30"/>
        </w:rPr>
        <w:t>退休证及聘用合同等</w:t>
      </w:r>
      <w:r>
        <w:rPr>
          <w:rFonts w:ascii="仿宋_GB2312" w:hAnsi="仿宋" w:eastAsia="仿宋_GB2312"/>
          <w:sz w:val="30"/>
          <w:szCs w:val="30"/>
        </w:rPr>
        <w:t>）</w:t>
      </w:r>
    </w:p>
    <w:p w14:paraId="75A63840">
      <w:pPr>
        <w:jc w:val="center"/>
        <w:rPr>
          <w:rFonts w:ascii="方正小标宋_GBK" w:hAnsi="Times New Roman" w:eastAsia="方正小标宋_GBK" w:cs="Times New Roman"/>
          <w:sz w:val="44"/>
          <w:szCs w:val="44"/>
        </w:rPr>
      </w:pPr>
    </w:p>
    <w:p w14:paraId="01CB4D10">
      <w:pPr>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2</w:t>
      </w:r>
      <w:r>
        <w:rPr>
          <w:rFonts w:hint="eastAsia" w:ascii="黑体" w:hAnsi="黑体" w:eastAsia="黑体" w:cs="宋体"/>
          <w:bCs/>
          <w:kern w:val="20"/>
          <w:sz w:val="32"/>
          <w:szCs w:val="32"/>
        </w:rPr>
        <w:t>：</w:t>
      </w:r>
    </w:p>
    <w:p w14:paraId="71C1A876">
      <w:pPr>
        <w:rPr>
          <w:rFonts w:ascii="黑体" w:hAnsi="黑体" w:eastAsia="黑体" w:cs="宋体"/>
          <w:bCs/>
          <w:kern w:val="20"/>
          <w:sz w:val="32"/>
          <w:szCs w:val="32"/>
        </w:rPr>
      </w:pPr>
    </w:p>
    <w:p w14:paraId="46396435">
      <w:pPr>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14:paraId="49830661">
      <w:pPr>
        <w:rPr>
          <w:rFonts w:ascii="黑体" w:hAnsi="黑体" w:eastAsia="黑体" w:cs="宋体"/>
          <w:bCs/>
          <w:kern w:val="20"/>
          <w:sz w:val="32"/>
          <w:szCs w:val="32"/>
        </w:rPr>
      </w:pPr>
    </w:p>
    <w:p w14:paraId="2FA7794F">
      <w:pPr>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3</w:t>
      </w:r>
      <w:r>
        <w:rPr>
          <w:rFonts w:hint="eastAsia" w:ascii="黑体" w:hAnsi="黑体" w:eastAsia="黑体" w:cs="宋体"/>
          <w:bCs/>
          <w:kern w:val="20"/>
          <w:sz w:val="32"/>
          <w:szCs w:val="32"/>
        </w:rPr>
        <w:t>：</w:t>
      </w:r>
    </w:p>
    <w:p w14:paraId="09F67CCF">
      <w:pPr>
        <w:rPr>
          <w:rFonts w:ascii="黑体" w:hAnsi="黑体" w:eastAsia="黑体" w:cs="宋体"/>
          <w:bCs/>
          <w:kern w:val="20"/>
          <w:sz w:val="32"/>
          <w:szCs w:val="32"/>
        </w:rPr>
      </w:pPr>
    </w:p>
    <w:p w14:paraId="17B533A2">
      <w:pPr>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14:paraId="261C3849">
      <w:pPr>
        <w:rPr>
          <w:rFonts w:ascii="黑体" w:hAnsi="黑体" w:eastAsia="黑体" w:cs="宋体"/>
          <w:bCs/>
          <w:kern w:val="20"/>
          <w:sz w:val="32"/>
          <w:szCs w:val="32"/>
        </w:rPr>
      </w:pPr>
    </w:p>
    <w:p w14:paraId="4278100F">
      <w:pPr>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4</w:t>
      </w:r>
      <w:r>
        <w:rPr>
          <w:rFonts w:hint="eastAsia" w:ascii="黑体" w:hAnsi="黑体" w:eastAsia="黑体" w:cs="宋体"/>
          <w:bCs/>
          <w:kern w:val="20"/>
          <w:sz w:val="32"/>
          <w:szCs w:val="32"/>
        </w:rPr>
        <w:t>：</w:t>
      </w:r>
    </w:p>
    <w:p w14:paraId="37266663">
      <w:pPr>
        <w:rPr>
          <w:rFonts w:ascii="黑体" w:hAnsi="黑体" w:eastAsia="黑体" w:cs="宋体"/>
          <w:bCs/>
          <w:kern w:val="20"/>
          <w:sz w:val="32"/>
          <w:szCs w:val="32"/>
        </w:rPr>
      </w:pPr>
    </w:p>
    <w:p w14:paraId="1D13FF1D">
      <w:pPr>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14:paraId="07DFDB25">
      <w:pPr>
        <w:rPr>
          <w:rFonts w:ascii="黑体" w:hAnsi="黑体" w:eastAsia="黑体" w:cs="宋体"/>
          <w:bCs/>
          <w:kern w:val="20"/>
          <w:sz w:val="32"/>
          <w:szCs w:val="32"/>
        </w:rPr>
      </w:pPr>
    </w:p>
    <w:p w14:paraId="004B7D11">
      <w:pPr>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5</w:t>
      </w:r>
      <w:r>
        <w:rPr>
          <w:rFonts w:hint="eastAsia" w:ascii="黑体" w:hAnsi="黑体" w:eastAsia="黑体" w:cs="宋体"/>
          <w:bCs/>
          <w:kern w:val="20"/>
          <w:sz w:val="32"/>
          <w:szCs w:val="32"/>
        </w:rPr>
        <w:t>：</w:t>
      </w:r>
    </w:p>
    <w:p w14:paraId="7BAB861A">
      <w:pPr>
        <w:rPr>
          <w:rFonts w:ascii="黑体" w:hAnsi="黑体" w:eastAsia="黑体" w:cs="宋体"/>
          <w:bCs/>
          <w:kern w:val="20"/>
          <w:sz w:val="32"/>
          <w:szCs w:val="32"/>
        </w:rPr>
      </w:pPr>
    </w:p>
    <w:p w14:paraId="4CCCCABE">
      <w:pPr>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14:paraId="67A6BE06">
      <w:pPr>
        <w:rPr>
          <w:rFonts w:ascii="黑体" w:hAnsi="黑体" w:eastAsia="黑体" w:cs="宋体"/>
          <w:bCs/>
          <w:kern w:val="20"/>
          <w:sz w:val="32"/>
          <w:szCs w:val="32"/>
        </w:rPr>
      </w:pPr>
    </w:p>
    <w:p w14:paraId="2EA53319">
      <w:pPr>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6</w:t>
      </w:r>
      <w:r>
        <w:rPr>
          <w:rFonts w:hint="eastAsia" w:ascii="黑体" w:hAnsi="黑体" w:eastAsia="黑体" w:cs="宋体"/>
          <w:bCs/>
          <w:kern w:val="20"/>
          <w:sz w:val="32"/>
          <w:szCs w:val="32"/>
        </w:rPr>
        <w:t>：</w:t>
      </w:r>
    </w:p>
    <w:p w14:paraId="49FE21A3">
      <w:pPr>
        <w:rPr>
          <w:rFonts w:ascii="黑体" w:hAnsi="黑体" w:eastAsia="黑体" w:cs="宋体"/>
          <w:bCs/>
          <w:kern w:val="20"/>
          <w:sz w:val="32"/>
          <w:szCs w:val="32"/>
        </w:rPr>
      </w:pPr>
    </w:p>
    <w:p w14:paraId="0E68C1EC">
      <w:pPr>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14:paraId="1F43B850">
      <w:pPr>
        <w:rPr>
          <w:rFonts w:ascii="黑体" w:hAnsi="黑体" w:eastAsia="黑体" w:cs="宋体"/>
          <w:bCs/>
          <w:kern w:val="20"/>
          <w:sz w:val="32"/>
          <w:szCs w:val="32"/>
        </w:rPr>
      </w:pPr>
    </w:p>
    <w:p w14:paraId="4C5EFA0C">
      <w:pPr>
        <w:rPr>
          <w:rFonts w:ascii="黑体" w:hAnsi="黑体" w:eastAsia="黑体" w:cs="宋体"/>
          <w:bCs/>
          <w:kern w:val="20"/>
          <w:sz w:val="32"/>
          <w:szCs w:val="32"/>
        </w:rPr>
      </w:pPr>
      <w:r>
        <w:rPr>
          <w:rFonts w:hint="eastAsia" w:ascii="黑体" w:hAnsi="黑体" w:eastAsia="黑体" w:cs="宋体"/>
          <w:bCs/>
          <w:kern w:val="20"/>
          <w:sz w:val="32"/>
          <w:szCs w:val="32"/>
        </w:rPr>
        <w:t>专业技术人员*：</w:t>
      </w:r>
    </w:p>
    <w:p w14:paraId="245A838E">
      <w:pPr>
        <w:rPr>
          <w:rFonts w:ascii="黑体" w:hAnsi="黑体" w:eastAsia="黑体" w:cs="宋体"/>
          <w:bCs/>
          <w:kern w:val="20"/>
          <w:sz w:val="32"/>
          <w:szCs w:val="32"/>
        </w:rPr>
      </w:pPr>
    </w:p>
    <w:p w14:paraId="48D56424">
      <w:pPr>
        <w:rPr>
          <w:rFonts w:hint="eastAsia" w:ascii="黑体" w:hAnsi="黑体" w:eastAsia="黑体" w:cs="宋体"/>
          <w:bCs/>
          <w:kern w:val="20"/>
          <w:sz w:val="32"/>
          <w:szCs w:val="32"/>
        </w:rPr>
        <w:sectPr>
          <w:pgSz w:w="11906" w:h="16838"/>
          <w:pgMar w:top="1440" w:right="1797" w:bottom="1440" w:left="1797" w:header="851" w:footer="992" w:gutter="0"/>
          <w:cols w:space="720" w:num="1"/>
          <w:docGrid w:linePitch="312" w:charSpace="0"/>
        </w:sect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14:paraId="662B397A">
      <w:pPr>
        <w:ind w:right="-477" w:rightChars="-227"/>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val="en-US" w:eastAsia="zh-CN"/>
        </w:rPr>
        <w:t>3</w:t>
      </w:r>
      <w:r>
        <w:rPr>
          <w:rFonts w:hint="eastAsia" w:ascii="方正小标宋简体" w:hAnsi="Times New Roman" w:eastAsia="方正小标宋简体" w:cs="Times New Roman"/>
          <w:sz w:val="44"/>
          <w:szCs w:val="44"/>
        </w:rPr>
        <w:t>.办公环境照片</w:t>
      </w:r>
      <w:r>
        <w:rPr>
          <w:rFonts w:ascii="方正小标宋简体" w:hAnsi="Times New Roman" w:eastAsia="方正小标宋简体" w:cs="Times New Roman"/>
          <w:sz w:val="44"/>
          <w:szCs w:val="44"/>
        </w:rPr>
        <w:t>及</w:t>
      </w:r>
      <w:r>
        <w:rPr>
          <w:rFonts w:hint="eastAsia" w:ascii="方正小标宋简体" w:hAnsi="Times New Roman" w:eastAsia="方正小标宋简体" w:cs="Times New Roman"/>
          <w:sz w:val="44"/>
          <w:szCs w:val="44"/>
        </w:rPr>
        <w:t>产权证（或房屋租赁合同）</w:t>
      </w:r>
    </w:p>
    <w:p w14:paraId="74F0FC06">
      <w:pPr>
        <w:spacing w:line="560" w:lineRule="exact"/>
        <w:ind w:firstLine="640" w:firstLineChars="200"/>
        <w:jc w:val="left"/>
        <w:rPr>
          <w:rFonts w:ascii="仿宋_GB2312" w:eastAsia="仿宋_GB2312"/>
          <w:color w:val="000000"/>
          <w:sz w:val="32"/>
          <w:szCs w:val="32"/>
        </w:rPr>
      </w:pPr>
    </w:p>
    <w:p w14:paraId="401D5D56">
      <w:pPr>
        <w:spacing w:line="560" w:lineRule="exact"/>
        <w:ind w:firstLine="640" w:firstLineChars="200"/>
        <w:jc w:val="left"/>
        <w:rPr>
          <w:rFonts w:ascii="仿宋_GB2312" w:eastAsia="仿宋_GB2312"/>
          <w:color w:val="000000"/>
          <w:sz w:val="32"/>
          <w:szCs w:val="32"/>
        </w:rPr>
      </w:pPr>
    </w:p>
    <w:p w14:paraId="3BB7C2DC">
      <w:pPr>
        <w:spacing w:line="560" w:lineRule="exact"/>
        <w:ind w:firstLine="640" w:firstLineChars="200"/>
        <w:jc w:val="left"/>
        <w:rPr>
          <w:rFonts w:ascii="仿宋_GB2312" w:eastAsia="仿宋_GB2312"/>
          <w:color w:val="000000"/>
          <w:sz w:val="32"/>
          <w:szCs w:val="32"/>
        </w:rPr>
      </w:pPr>
    </w:p>
    <w:p w14:paraId="3A7CCC37">
      <w:pPr>
        <w:spacing w:line="560" w:lineRule="exact"/>
        <w:ind w:firstLine="640" w:firstLineChars="200"/>
        <w:jc w:val="left"/>
        <w:rPr>
          <w:rFonts w:ascii="仿宋_GB2312" w:eastAsia="仿宋_GB2312"/>
          <w:color w:val="000000"/>
          <w:sz w:val="32"/>
          <w:szCs w:val="32"/>
        </w:rPr>
      </w:pPr>
    </w:p>
    <w:p w14:paraId="4C133E5E">
      <w:pPr>
        <w:spacing w:line="560" w:lineRule="exact"/>
        <w:ind w:firstLine="640" w:firstLineChars="200"/>
        <w:jc w:val="left"/>
        <w:rPr>
          <w:rFonts w:ascii="仿宋_GB2312" w:eastAsia="仿宋_GB2312"/>
          <w:color w:val="000000"/>
          <w:sz w:val="32"/>
          <w:szCs w:val="32"/>
        </w:rPr>
      </w:pPr>
    </w:p>
    <w:p w14:paraId="21833599">
      <w:pPr>
        <w:spacing w:line="560" w:lineRule="exact"/>
        <w:ind w:firstLine="640" w:firstLineChars="200"/>
        <w:jc w:val="left"/>
        <w:rPr>
          <w:rFonts w:ascii="仿宋_GB2312" w:eastAsia="仿宋_GB2312"/>
          <w:color w:val="000000"/>
          <w:sz w:val="32"/>
          <w:szCs w:val="32"/>
        </w:rPr>
      </w:pPr>
    </w:p>
    <w:p w14:paraId="3C231050">
      <w:pPr>
        <w:spacing w:line="560" w:lineRule="exact"/>
        <w:ind w:firstLine="640" w:firstLineChars="200"/>
        <w:jc w:val="left"/>
        <w:rPr>
          <w:rFonts w:ascii="仿宋_GB2312" w:eastAsia="仿宋_GB2312"/>
          <w:color w:val="000000"/>
          <w:sz w:val="32"/>
          <w:szCs w:val="32"/>
        </w:rPr>
      </w:pPr>
    </w:p>
    <w:p w14:paraId="3EF5E2E7">
      <w:pPr>
        <w:spacing w:line="560" w:lineRule="exact"/>
        <w:ind w:firstLine="640" w:firstLineChars="200"/>
        <w:jc w:val="left"/>
        <w:rPr>
          <w:rFonts w:ascii="仿宋_GB2312" w:eastAsia="仿宋_GB2312"/>
          <w:color w:val="000000"/>
          <w:sz w:val="32"/>
          <w:szCs w:val="32"/>
        </w:rPr>
      </w:pPr>
    </w:p>
    <w:p w14:paraId="5DB09285">
      <w:pPr>
        <w:spacing w:line="560" w:lineRule="exact"/>
        <w:ind w:firstLine="640" w:firstLineChars="200"/>
        <w:jc w:val="left"/>
        <w:rPr>
          <w:rFonts w:ascii="仿宋_GB2312" w:eastAsia="仿宋_GB2312"/>
          <w:color w:val="000000"/>
          <w:sz w:val="32"/>
          <w:szCs w:val="32"/>
        </w:rPr>
      </w:pPr>
    </w:p>
    <w:p w14:paraId="35D74C43">
      <w:pPr>
        <w:spacing w:line="560" w:lineRule="exact"/>
        <w:ind w:firstLine="640" w:firstLineChars="200"/>
        <w:jc w:val="left"/>
        <w:rPr>
          <w:rFonts w:ascii="仿宋_GB2312" w:eastAsia="仿宋_GB2312"/>
          <w:color w:val="000000"/>
          <w:sz w:val="32"/>
          <w:szCs w:val="32"/>
        </w:rPr>
      </w:pPr>
    </w:p>
    <w:p w14:paraId="0582763F">
      <w:pPr>
        <w:spacing w:line="560" w:lineRule="exact"/>
        <w:ind w:firstLine="640" w:firstLineChars="200"/>
        <w:jc w:val="left"/>
        <w:rPr>
          <w:rFonts w:ascii="仿宋_GB2312" w:eastAsia="仿宋_GB2312"/>
          <w:color w:val="000000"/>
          <w:sz w:val="32"/>
          <w:szCs w:val="32"/>
        </w:rPr>
      </w:pPr>
    </w:p>
    <w:p w14:paraId="5F9D8A80">
      <w:pPr>
        <w:spacing w:line="560" w:lineRule="exact"/>
        <w:ind w:firstLine="640" w:firstLineChars="200"/>
        <w:jc w:val="left"/>
        <w:rPr>
          <w:rFonts w:ascii="仿宋_GB2312" w:eastAsia="仿宋_GB2312"/>
          <w:color w:val="000000"/>
          <w:sz w:val="32"/>
          <w:szCs w:val="32"/>
        </w:rPr>
      </w:pPr>
    </w:p>
    <w:p w14:paraId="0773B28F">
      <w:pPr>
        <w:spacing w:line="560" w:lineRule="exact"/>
        <w:ind w:firstLine="640" w:firstLineChars="200"/>
        <w:jc w:val="left"/>
        <w:rPr>
          <w:rFonts w:ascii="仿宋_GB2312" w:eastAsia="仿宋_GB2312"/>
          <w:color w:val="000000"/>
          <w:sz w:val="32"/>
          <w:szCs w:val="32"/>
        </w:rPr>
      </w:pPr>
    </w:p>
    <w:p w14:paraId="4F0731B0">
      <w:pPr>
        <w:spacing w:line="560" w:lineRule="exact"/>
        <w:ind w:firstLine="640" w:firstLineChars="200"/>
        <w:jc w:val="left"/>
        <w:rPr>
          <w:rFonts w:ascii="仿宋_GB2312" w:eastAsia="仿宋_GB2312"/>
          <w:color w:val="000000"/>
          <w:sz w:val="32"/>
          <w:szCs w:val="32"/>
        </w:rPr>
      </w:pPr>
    </w:p>
    <w:p w14:paraId="5DFDCEF3">
      <w:pPr>
        <w:spacing w:line="560" w:lineRule="exact"/>
        <w:ind w:firstLine="640" w:firstLineChars="200"/>
        <w:jc w:val="left"/>
        <w:rPr>
          <w:rFonts w:ascii="仿宋_GB2312" w:eastAsia="仿宋_GB2312"/>
          <w:color w:val="000000"/>
          <w:sz w:val="32"/>
          <w:szCs w:val="32"/>
        </w:rPr>
      </w:pPr>
    </w:p>
    <w:p w14:paraId="1DEC0917">
      <w:pPr>
        <w:spacing w:line="560" w:lineRule="exact"/>
        <w:ind w:firstLine="640" w:firstLineChars="200"/>
        <w:jc w:val="left"/>
        <w:rPr>
          <w:rFonts w:ascii="仿宋_GB2312" w:eastAsia="仿宋_GB2312"/>
          <w:color w:val="000000"/>
          <w:sz w:val="32"/>
          <w:szCs w:val="32"/>
        </w:rPr>
      </w:pPr>
    </w:p>
    <w:p w14:paraId="1F8C69DD">
      <w:pPr>
        <w:spacing w:line="560" w:lineRule="exact"/>
        <w:ind w:firstLine="640" w:firstLineChars="200"/>
        <w:jc w:val="left"/>
        <w:rPr>
          <w:rFonts w:ascii="仿宋_GB2312" w:eastAsia="仿宋_GB2312"/>
          <w:color w:val="000000"/>
          <w:sz w:val="32"/>
          <w:szCs w:val="32"/>
        </w:rPr>
      </w:pPr>
    </w:p>
    <w:p w14:paraId="79F85D58">
      <w:pPr>
        <w:spacing w:line="560" w:lineRule="exact"/>
        <w:ind w:firstLine="640" w:firstLineChars="200"/>
        <w:jc w:val="left"/>
        <w:rPr>
          <w:rFonts w:ascii="仿宋_GB2312" w:eastAsia="仿宋_GB2312"/>
          <w:color w:val="000000"/>
          <w:sz w:val="32"/>
          <w:szCs w:val="32"/>
        </w:rPr>
      </w:pPr>
    </w:p>
    <w:p w14:paraId="6B14799D">
      <w:pPr>
        <w:spacing w:line="560" w:lineRule="exact"/>
        <w:ind w:firstLine="640" w:firstLineChars="200"/>
        <w:jc w:val="left"/>
        <w:rPr>
          <w:rFonts w:ascii="仿宋_GB2312" w:eastAsia="仿宋_GB2312"/>
          <w:color w:val="000000"/>
          <w:sz w:val="32"/>
          <w:szCs w:val="32"/>
        </w:rPr>
      </w:pPr>
    </w:p>
    <w:p w14:paraId="70810624">
      <w:pPr>
        <w:spacing w:line="560" w:lineRule="exact"/>
        <w:ind w:firstLine="640" w:firstLineChars="200"/>
        <w:jc w:val="left"/>
        <w:rPr>
          <w:rFonts w:ascii="仿宋_GB2312" w:eastAsia="仿宋_GB2312"/>
          <w:color w:val="000000"/>
          <w:sz w:val="32"/>
          <w:szCs w:val="32"/>
        </w:rPr>
      </w:pPr>
    </w:p>
    <w:p w14:paraId="04745CD4">
      <w:pPr>
        <w:spacing w:line="560" w:lineRule="exact"/>
        <w:ind w:firstLine="640" w:firstLineChars="200"/>
        <w:jc w:val="left"/>
        <w:rPr>
          <w:rFonts w:ascii="仿宋_GB2312" w:eastAsia="仿宋_GB2312"/>
          <w:color w:val="000000"/>
          <w:sz w:val="32"/>
          <w:szCs w:val="32"/>
        </w:rPr>
      </w:pPr>
    </w:p>
    <w:p w14:paraId="6456A96D">
      <w:pPr>
        <w:spacing w:line="560" w:lineRule="exact"/>
        <w:ind w:firstLine="640" w:firstLineChars="200"/>
        <w:jc w:val="left"/>
        <w:rPr>
          <w:rFonts w:ascii="仿宋_GB2312" w:eastAsia="仿宋_GB2312"/>
          <w:color w:val="000000"/>
          <w:sz w:val="32"/>
          <w:szCs w:val="32"/>
        </w:rPr>
      </w:pPr>
    </w:p>
    <w:p w14:paraId="09B3F593">
      <w:pPr>
        <w:jc w:val="center"/>
        <w:rPr>
          <w:rFonts w:ascii="方正小标宋简体" w:hAnsi="Times New Roman" w:eastAsia="方正小标宋简体" w:cs="Times New Roman"/>
          <w:sz w:val="44"/>
          <w:szCs w:val="44"/>
        </w:rPr>
        <w:sectPr>
          <w:pgSz w:w="11906" w:h="16838"/>
          <w:pgMar w:top="1440" w:right="1797" w:bottom="1440" w:left="1797" w:header="851" w:footer="992" w:gutter="0"/>
          <w:cols w:space="720" w:num="1"/>
          <w:docGrid w:linePitch="312" w:charSpace="0"/>
        </w:sectPr>
      </w:pPr>
    </w:p>
    <w:p w14:paraId="0BD96A8D">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val="en-US" w:eastAsia="zh-CN"/>
        </w:rPr>
        <w:t>4</w:t>
      </w:r>
      <w:r>
        <w:rPr>
          <w:rFonts w:ascii="方正小标宋简体" w:hAnsi="Times New Roman" w:eastAsia="方正小标宋简体" w:cs="Times New Roman"/>
          <w:sz w:val="44"/>
          <w:szCs w:val="44"/>
        </w:rPr>
        <w:t>.</w:t>
      </w:r>
      <w:r>
        <w:rPr>
          <w:rFonts w:hint="eastAsia" w:ascii="方正小标宋简体" w:hAnsi="Times New Roman" w:eastAsia="方正小标宋简体" w:cs="Times New Roman"/>
          <w:sz w:val="44"/>
          <w:szCs w:val="44"/>
        </w:rPr>
        <w:t>技术装备及专业软件系统</w:t>
      </w:r>
    </w:p>
    <w:p w14:paraId="49A9C650">
      <w:pPr>
        <w:adjustRightInd w:val="0"/>
        <w:snapToGrid w:val="0"/>
        <w:spacing w:line="460" w:lineRule="exact"/>
        <w:ind w:firstLine="640" w:firstLineChars="200"/>
        <w:rPr>
          <w:rFonts w:ascii="仿宋_GB2312" w:eastAsia="仿宋_GB2312"/>
          <w:color w:val="000000"/>
          <w:sz w:val="32"/>
          <w:szCs w:val="32"/>
        </w:rPr>
      </w:pPr>
      <w:r>
        <w:rPr>
          <w:rFonts w:hint="eastAsia" w:ascii="黑体" w:hAnsi="黑体" w:eastAsia="黑体" w:cs="宋体"/>
          <w:sz w:val="32"/>
          <w:szCs w:val="32"/>
          <w:lang w:val="en-US" w:eastAsia="zh-CN"/>
        </w:rPr>
        <w:t>1.</w:t>
      </w:r>
      <w:r>
        <w:rPr>
          <w:rFonts w:hint="eastAsia" w:ascii="黑体" w:hAnsi="黑体" w:eastAsia="黑体" w:cs="宋体"/>
          <w:sz w:val="32"/>
          <w:szCs w:val="32"/>
        </w:rPr>
        <w:t>实物照片</w:t>
      </w:r>
      <w:r>
        <w:rPr>
          <w:rFonts w:ascii="黑体" w:hAnsi="黑体" w:eastAsia="黑体" w:cs="宋体"/>
          <w:sz w:val="32"/>
          <w:szCs w:val="32"/>
        </w:rPr>
        <w:t>及发票</w:t>
      </w:r>
      <w:r>
        <w:rPr>
          <w:rFonts w:hint="eastAsia" w:ascii="黑体" w:hAnsi="黑体" w:eastAsia="黑体" w:cs="宋体"/>
          <w:sz w:val="32"/>
          <w:szCs w:val="32"/>
        </w:rPr>
        <w:t>（或</w:t>
      </w:r>
      <w:r>
        <w:rPr>
          <w:rFonts w:ascii="黑体" w:hAnsi="黑体" w:eastAsia="黑体" w:cs="宋体"/>
          <w:sz w:val="32"/>
          <w:szCs w:val="32"/>
        </w:rPr>
        <w:t>购买合同</w:t>
      </w: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租赁合同等</w:t>
      </w:r>
      <w:r>
        <w:rPr>
          <w:rFonts w:hint="eastAsia" w:ascii="黑体" w:hAnsi="黑体" w:eastAsia="黑体" w:cs="宋体"/>
          <w:sz w:val="32"/>
          <w:szCs w:val="32"/>
        </w:rPr>
        <w:t>）</w:t>
      </w:r>
    </w:p>
    <w:p w14:paraId="682796BB">
      <w:pPr>
        <w:spacing w:line="560" w:lineRule="exact"/>
        <w:ind w:firstLine="640" w:firstLineChars="200"/>
        <w:jc w:val="left"/>
        <w:rPr>
          <w:rFonts w:hint="default" w:ascii="仿宋_GB2312" w:eastAsia="仿宋_GB2312"/>
          <w:color w:val="000000"/>
          <w:sz w:val="32"/>
          <w:szCs w:val="32"/>
          <w:lang w:val="en-US" w:eastAsia="zh-CN"/>
        </w:rPr>
      </w:pPr>
      <w:r>
        <w:rPr>
          <w:rFonts w:hint="eastAsia" w:ascii="黑体" w:hAnsi="黑体" w:eastAsia="黑体" w:cs="宋体"/>
          <w:sz w:val="32"/>
          <w:szCs w:val="32"/>
          <w:lang w:val="en-US" w:eastAsia="zh-CN"/>
        </w:rPr>
        <w:t>2.具备相应实验、测试条件和分析能力的说明及承诺（盖公章）</w:t>
      </w:r>
    </w:p>
    <w:p w14:paraId="008944DD">
      <w:pPr>
        <w:spacing w:line="560" w:lineRule="exact"/>
        <w:ind w:firstLine="640" w:firstLineChars="200"/>
        <w:jc w:val="left"/>
        <w:rPr>
          <w:rFonts w:ascii="仿宋_GB2312" w:eastAsia="仿宋_GB2312"/>
          <w:color w:val="000000"/>
          <w:sz w:val="32"/>
          <w:szCs w:val="32"/>
        </w:rPr>
      </w:pPr>
    </w:p>
    <w:p w14:paraId="6F21BB4E">
      <w:pPr>
        <w:spacing w:line="560" w:lineRule="exact"/>
        <w:ind w:firstLine="640" w:firstLineChars="200"/>
        <w:jc w:val="left"/>
        <w:rPr>
          <w:rFonts w:ascii="仿宋_GB2312" w:eastAsia="仿宋_GB2312"/>
          <w:color w:val="000000"/>
          <w:sz w:val="32"/>
          <w:szCs w:val="32"/>
        </w:rPr>
      </w:pPr>
    </w:p>
    <w:p w14:paraId="2583814B">
      <w:pPr>
        <w:spacing w:line="560" w:lineRule="exact"/>
        <w:ind w:firstLine="640" w:firstLineChars="200"/>
        <w:jc w:val="left"/>
        <w:rPr>
          <w:rFonts w:ascii="仿宋_GB2312" w:eastAsia="仿宋_GB2312"/>
          <w:color w:val="000000"/>
          <w:sz w:val="32"/>
          <w:szCs w:val="32"/>
        </w:rPr>
      </w:pPr>
    </w:p>
    <w:p w14:paraId="705EE80C">
      <w:pPr>
        <w:spacing w:line="560" w:lineRule="exact"/>
        <w:ind w:firstLine="640" w:firstLineChars="200"/>
        <w:jc w:val="left"/>
        <w:rPr>
          <w:rFonts w:ascii="仿宋_GB2312" w:eastAsia="仿宋_GB2312"/>
          <w:color w:val="000000"/>
          <w:sz w:val="32"/>
          <w:szCs w:val="32"/>
        </w:rPr>
      </w:pPr>
    </w:p>
    <w:p w14:paraId="5623EDA5">
      <w:pPr>
        <w:spacing w:line="560" w:lineRule="exact"/>
        <w:ind w:firstLine="640" w:firstLineChars="200"/>
        <w:jc w:val="left"/>
        <w:rPr>
          <w:rFonts w:ascii="仿宋_GB2312" w:eastAsia="仿宋_GB2312"/>
          <w:color w:val="000000"/>
          <w:sz w:val="32"/>
          <w:szCs w:val="32"/>
        </w:rPr>
      </w:pPr>
    </w:p>
    <w:p w14:paraId="6EE4C60C">
      <w:pPr>
        <w:spacing w:line="560" w:lineRule="exact"/>
        <w:ind w:firstLine="640" w:firstLineChars="200"/>
        <w:jc w:val="left"/>
        <w:rPr>
          <w:rFonts w:ascii="仿宋_GB2312" w:eastAsia="仿宋_GB2312"/>
          <w:color w:val="000000"/>
          <w:sz w:val="32"/>
          <w:szCs w:val="32"/>
        </w:rPr>
      </w:pPr>
    </w:p>
    <w:p w14:paraId="15E2A273">
      <w:pPr>
        <w:spacing w:line="560" w:lineRule="exact"/>
        <w:ind w:firstLine="640" w:firstLineChars="200"/>
        <w:jc w:val="left"/>
        <w:rPr>
          <w:rFonts w:ascii="仿宋_GB2312" w:eastAsia="仿宋_GB2312"/>
          <w:color w:val="000000"/>
          <w:sz w:val="32"/>
          <w:szCs w:val="32"/>
        </w:rPr>
      </w:pPr>
    </w:p>
    <w:p w14:paraId="410F2F3E">
      <w:pPr>
        <w:spacing w:line="560" w:lineRule="exact"/>
        <w:ind w:firstLine="640" w:firstLineChars="200"/>
        <w:jc w:val="left"/>
        <w:rPr>
          <w:rFonts w:ascii="仿宋_GB2312" w:eastAsia="仿宋_GB2312"/>
          <w:color w:val="000000"/>
          <w:sz w:val="32"/>
          <w:szCs w:val="32"/>
        </w:rPr>
      </w:pPr>
    </w:p>
    <w:p w14:paraId="305B7B97">
      <w:pPr>
        <w:spacing w:line="560" w:lineRule="exact"/>
        <w:ind w:firstLine="640" w:firstLineChars="200"/>
        <w:jc w:val="left"/>
        <w:rPr>
          <w:rFonts w:ascii="仿宋_GB2312" w:eastAsia="仿宋_GB2312"/>
          <w:color w:val="000000"/>
          <w:sz w:val="32"/>
          <w:szCs w:val="32"/>
        </w:rPr>
      </w:pPr>
    </w:p>
    <w:p w14:paraId="3A793E6E">
      <w:pPr>
        <w:spacing w:line="560" w:lineRule="exact"/>
        <w:ind w:firstLine="640" w:firstLineChars="200"/>
        <w:jc w:val="left"/>
        <w:rPr>
          <w:rFonts w:ascii="仿宋_GB2312" w:eastAsia="仿宋_GB2312"/>
          <w:color w:val="000000"/>
          <w:sz w:val="32"/>
          <w:szCs w:val="32"/>
        </w:rPr>
      </w:pPr>
    </w:p>
    <w:p w14:paraId="01FAD6B2">
      <w:pPr>
        <w:spacing w:line="560" w:lineRule="exact"/>
        <w:ind w:firstLine="640" w:firstLineChars="200"/>
        <w:jc w:val="left"/>
        <w:rPr>
          <w:rFonts w:ascii="仿宋_GB2312" w:eastAsia="仿宋_GB2312"/>
          <w:color w:val="000000"/>
          <w:sz w:val="32"/>
          <w:szCs w:val="32"/>
        </w:rPr>
      </w:pPr>
    </w:p>
    <w:p w14:paraId="5889A310">
      <w:pPr>
        <w:spacing w:line="560" w:lineRule="exact"/>
        <w:ind w:firstLine="640" w:firstLineChars="200"/>
        <w:jc w:val="left"/>
        <w:rPr>
          <w:rFonts w:ascii="仿宋_GB2312" w:eastAsia="仿宋_GB2312"/>
          <w:color w:val="000000"/>
          <w:sz w:val="32"/>
          <w:szCs w:val="32"/>
        </w:rPr>
      </w:pPr>
    </w:p>
    <w:p w14:paraId="7C8CD57B">
      <w:pPr>
        <w:spacing w:line="560" w:lineRule="exact"/>
        <w:ind w:firstLine="640" w:firstLineChars="200"/>
        <w:jc w:val="left"/>
        <w:rPr>
          <w:rFonts w:ascii="仿宋_GB2312" w:eastAsia="仿宋_GB2312"/>
          <w:color w:val="000000"/>
          <w:sz w:val="32"/>
          <w:szCs w:val="32"/>
        </w:rPr>
      </w:pPr>
    </w:p>
    <w:p w14:paraId="3E2146B7">
      <w:pPr>
        <w:spacing w:line="560" w:lineRule="exact"/>
        <w:ind w:firstLine="640" w:firstLineChars="200"/>
        <w:jc w:val="left"/>
        <w:rPr>
          <w:rFonts w:ascii="仿宋_GB2312" w:eastAsia="仿宋_GB2312"/>
          <w:color w:val="000000"/>
          <w:sz w:val="32"/>
          <w:szCs w:val="32"/>
        </w:rPr>
      </w:pPr>
    </w:p>
    <w:p w14:paraId="01ECA437">
      <w:pPr>
        <w:spacing w:line="560" w:lineRule="exact"/>
        <w:ind w:firstLine="640" w:firstLineChars="200"/>
        <w:jc w:val="left"/>
        <w:rPr>
          <w:rFonts w:ascii="仿宋_GB2312" w:eastAsia="仿宋_GB2312"/>
          <w:color w:val="000000"/>
          <w:sz w:val="32"/>
          <w:szCs w:val="32"/>
        </w:rPr>
      </w:pPr>
    </w:p>
    <w:p w14:paraId="106577AC">
      <w:pPr>
        <w:spacing w:line="560" w:lineRule="exact"/>
        <w:ind w:firstLine="640" w:firstLineChars="200"/>
        <w:jc w:val="left"/>
        <w:rPr>
          <w:rFonts w:ascii="仿宋_GB2312" w:eastAsia="仿宋_GB2312"/>
          <w:color w:val="000000"/>
          <w:sz w:val="32"/>
          <w:szCs w:val="32"/>
        </w:rPr>
      </w:pPr>
    </w:p>
    <w:p w14:paraId="59EEA984">
      <w:pPr>
        <w:spacing w:line="560" w:lineRule="exact"/>
        <w:ind w:firstLine="640" w:firstLineChars="200"/>
        <w:jc w:val="left"/>
        <w:rPr>
          <w:rFonts w:ascii="仿宋_GB2312" w:eastAsia="仿宋_GB2312"/>
          <w:color w:val="000000"/>
          <w:sz w:val="32"/>
          <w:szCs w:val="32"/>
        </w:rPr>
      </w:pPr>
    </w:p>
    <w:p w14:paraId="611CA1F6">
      <w:pPr>
        <w:spacing w:line="560" w:lineRule="exact"/>
        <w:ind w:firstLine="640" w:firstLineChars="200"/>
        <w:jc w:val="left"/>
        <w:rPr>
          <w:rFonts w:ascii="仿宋_GB2312" w:eastAsia="仿宋_GB2312"/>
          <w:color w:val="000000"/>
          <w:sz w:val="32"/>
          <w:szCs w:val="32"/>
        </w:rPr>
      </w:pPr>
    </w:p>
    <w:p w14:paraId="600FD0E7">
      <w:pPr>
        <w:spacing w:line="560" w:lineRule="exact"/>
        <w:ind w:firstLine="640" w:firstLineChars="200"/>
        <w:jc w:val="left"/>
        <w:rPr>
          <w:rFonts w:ascii="仿宋_GB2312" w:eastAsia="仿宋_GB2312"/>
          <w:color w:val="000000"/>
          <w:sz w:val="32"/>
          <w:szCs w:val="32"/>
        </w:rPr>
      </w:pPr>
    </w:p>
    <w:p w14:paraId="5FE5DFFD">
      <w:pPr>
        <w:spacing w:line="560" w:lineRule="exact"/>
        <w:ind w:firstLine="640" w:firstLineChars="200"/>
        <w:jc w:val="left"/>
        <w:rPr>
          <w:rFonts w:ascii="仿宋_GB2312" w:eastAsia="仿宋_GB2312"/>
          <w:color w:val="000000"/>
          <w:sz w:val="32"/>
          <w:szCs w:val="32"/>
        </w:rPr>
        <w:sectPr>
          <w:pgSz w:w="11906" w:h="16838"/>
          <w:pgMar w:top="1440" w:right="1797" w:bottom="1440" w:left="1797" w:header="851" w:footer="992" w:gutter="0"/>
          <w:cols w:space="720" w:num="1"/>
          <w:docGrid w:linePitch="312" w:charSpace="0"/>
        </w:sectPr>
      </w:pPr>
    </w:p>
    <w:p w14:paraId="7A125F31">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val="en-US" w:eastAsia="zh-CN"/>
        </w:rPr>
        <w:t>5</w:t>
      </w:r>
      <w:r>
        <w:rPr>
          <w:rFonts w:hint="eastAsia" w:ascii="方正小标宋简体" w:hAnsi="Times New Roman" w:eastAsia="方正小标宋简体" w:cs="Times New Roman"/>
          <w:sz w:val="44"/>
          <w:szCs w:val="44"/>
        </w:rPr>
        <w:t>.质量管理相关制度文件</w:t>
      </w:r>
    </w:p>
    <w:p w14:paraId="08C0D0A4">
      <w:pPr>
        <w:jc w:val="center"/>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32"/>
          <w:szCs w:val="32"/>
          <w:lang w:eastAsia="zh-CN"/>
        </w:rPr>
        <w:t>（</w:t>
      </w:r>
      <w:r>
        <w:rPr>
          <w:rFonts w:hint="eastAsia" w:ascii="方正小标宋简体" w:hAnsi="Times New Roman" w:eastAsia="方正小标宋简体" w:cs="Times New Roman"/>
          <w:sz w:val="32"/>
          <w:szCs w:val="32"/>
          <w:lang w:val="en-US" w:eastAsia="zh-CN"/>
        </w:rPr>
        <w:t>证书或单位内部正式文件</w:t>
      </w:r>
      <w:r>
        <w:rPr>
          <w:rFonts w:hint="eastAsia" w:ascii="方正小标宋简体" w:hAnsi="Times New Roman" w:eastAsia="方正小标宋简体" w:cs="Times New Roman"/>
          <w:sz w:val="32"/>
          <w:szCs w:val="32"/>
          <w:lang w:eastAsia="zh-CN"/>
        </w:rPr>
        <w:t>）</w:t>
      </w:r>
    </w:p>
    <w:p w14:paraId="1466D5AD">
      <w:pPr>
        <w:spacing w:line="560" w:lineRule="exact"/>
        <w:ind w:firstLine="640" w:firstLineChars="200"/>
        <w:jc w:val="left"/>
        <w:rPr>
          <w:rFonts w:ascii="仿宋_GB2312" w:eastAsia="仿宋_GB2312"/>
          <w:color w:val="000000"/>
          <w:sz w:val="32"/>
          <w:szCs w:val="32"/>
        </w:rPr>
      </w:pPr>
    </w:p>
    <w:p w14:paraId="5B6FA3F9">
      <w:pPr>
        <w:spacing w:line="560" w:lineRule="exact"/>
        <w:ind w:firstLine="640" w:firstLineChars="200"/>
        <w:jc w:val="left"/>
        <w:rPr>
          <w:rFonts w:ascii="仿宋_GB2312" w:eastAsia="仿宋_GB2312"/>
          <w:sz w:val="32"/>
          <w:szCs w:val="32"/>
        </w:rPr>
      </w:pPr>
    </w:p>
    <w:p w14:paraId="06501D9E">
      <w:pPr>
        <w:spacing w:line="560" w:lineRule="exact"/>
        <w:ind w:firstLine="640" w:firstLineChars="200"/>
        <w:jc w:val="left"/>
        <w:rPr>
          <w:rFonts w:ascii="仿宋_GB2312" w:eastAsia="仿宋_GB2312"/>
          <w:sz w:val="32"/>
          <w:szCs w:val="32"/>
        </w:rPr>
      </w:pPr>
    </w:p>
    <w:p w14:paraId="0DDFA633">
      <w:pPr>
        <w:spacing w:line="560" w:lineRule="exact"/>
        <w:ind w:firstLine="640" w:firstLineChars="200"/>
        <w:jc w:val="left"/>
        <w:rPr>
          <w:rFonts w:ascii="仿宋_GB2312" w:eastAsia="仿宋_GB2312"/>
          <w:sz w:val="32"/>
          <w:szCs w:val="32"/>
        </w:rPr>
      </w:pPr>
    </w:p>
    <w:p w14:paraId="11BCE38F">
      <w:pPr>
        <w:spacing w:line="560" w:lineRule="exact"/>
        <w:ind w:firstLine="640" w:firstLineChars="200"/>
        <w:jc w:val="left"/>
        <w:rPr>
          <w:rFonts w:ascii="仿宋_GB2312" w:eastAsia="仿宋_GB2312"/>
          <w:sz w:val="32"/>
          <w:szCs w:val="32"/>
        </w:rPr>
      </w:pPr>
    </w:p>
    <w:p w14:paraId="445B22B9">
      <w:pPr>
        <w:spacing w:line="560" w:lineRule="exact"/>
        <w:ind w:firstLine="640" w:firstLineChars="200"/>
        <w:jc w:val="left"/>
        <w:rPr>
          <w:rFonts w:ascii="仿宋_GB2312" w:eastAsia="仿宋_GB2312"/>
          <w:sz w:val="32"/>
          <w:szCs w:val="32"/>
        </w:rPr>
      </w:pPr>
    </w:p>
    <w:p w14:paraId="1F586D9F">
      <w:pPr>
        <w:spacing w:line="560" w:lineRule="exact"/>
        <w:ind w:firstLine="640" w:firstLineChars="200"/>
        <w:jc w:val="left"/>
        <w:rPr>
          <w:rFonts w:ascii="仿宋_GB2312" w:eastAsia="仿宋_GB2312"/>
          <w:sz w:val="32"/>
          <w:szCs w:val="32"/>
        </w:rPr>
      </w:pPr>
    </w:p>
    <w:p w14:paraId="35B2146E">
      <w:pPr>
        <w:spacing w:line="560" w:lineRule="exact"/>
        <w:ind w:firstLine="640" w:firstLineChars="200"/>
        <w:jc w:val="left"/>
        <w:rPr>
          <w:rFonts w:ascii="仿宋_GB2312" w:eastAsia="仿宋_GB2312"/>
          <w:sz w:val="32"/>
          <w:szCs w:val="32"/>
        </w:rPr>
      </w:pPr>
    </w:p>
    <w:p w14:paraId="57B41FDA">
      <w:pPr>
        <w:spacing w:line="560" w:lineRule="exact"/>
        <w:ind w:firstLine="640" w:firstLineChars="200"/>
        <w:jc w:val="left"/>
        <w:rPr>
          <w:rFonts w:ascii="仿宋_GB2312" w:eastAsia="仿宋_GB2312"/>
          <w:sz w:val="32"/>
          <w:szCs w:val="32"/>
        </w:rPr>
      </w:pPr>
    </w:p>
    <w:p w14:paraId="2260D931">
      <w:pPr>
        <w:spacing w:line="560" w:lineRule="exact"/>
        <w:ind w:firstLine="640" w:firstLineChars="200"/>
        <w:jc w:val="left"/>
        <w:rPr>
          <w:rFonts w:ascii="仿宋_GB2312" w:eastAsia="仿宋_GB2312"/>
          <w:sz w:val="32"/>
          <w:szCs w:val="32"/>
        </w:rPr>
      </w:pPr>
    </w:p>
    <w:p w14:paraId="0605D192">
      <w:pPr>
        <w:spacing w:line="560" w:lineRule="exact"/>
        <w:ind w:firstLine="640" w:firstLineChars="200"/>
        <w:jc w:val="left"/>
        <w:rPr>
          <w:rFonts w:ascii="仿宋_GB2312" w:eastAsia="仿宋_GB2312"/>
          <w:sz w:val="32"/>
          <w:szCs w:val="32"/>
        </w:rPr>
      </w:pPr>
    </w:p>
    <w:p w14:paraId="03C53A3A">
      <w:pPr>
        <w:spacing w:line="560" w:lineRule="exact"/>
        <w:ind w:firstLine="640" w:firstLineChars="200"/>
        <w:jc w:val="left"/>
        <w:rPr>
          <w:rFonts w:ascii="仿宋_GB2312" w:eastAsia="仿宋_GB2312"/>
          <w:sz w:val="32"/>
          <w:szCs w:val="32"/>
        </w:rPr>
      </w:pPr>
    </w:p>
    <w:p w14:paraId="4762525F">
      <w:pPr>
        <w:spacing w:line="560" w:lineRule="exact"/>
        <w:ind w:firstLine="640" w:firstLineChars="200"/>
        <w:jc w:val="left"/>
        <w:rPr>
          <w:rFonts w:ascii="仿宋_GB2312" w:eastAsia="仿宋_GB2312"/>
          <w:sz w:val="32"/>
          <w:szCs w:val="32"/>
        </w:rPr>
      </w:pPr>
    </w:p>
    <w:p w14:paraId="46424D6B">
      <w:pPr>
        <w:spacing w:line="560" w:lineRule="exact"/>
        <w:ind w:firstLine="640" w:firstLineChars="200"/>
        <w:jc w:val="left"/>
        <w:rPr>
          <w:rFonts w:ascii="仿宋_GB2312" w:eastAsia="仿宋_GB2312"/>
          <w:sz w:val="32"/>
          <w:szCs w:val="32"/>
        </w:rPr>
      </w:pPr>
    </w:p>
    <w:p w14:paraId="390A4911">
      <w:pPr>
        <w:spacing w:line="560" w:lineRule="exact"/>
        <w:ind w:firstLine="640" w:firstLineChars="200"/>
        <w:jc w:val="left"/>
        <w:rPr>
          <w:rFonts w:ascii="仿宋_GB2312" w:eastAsia="仿宋_GB2312"/>
          <w:sz w:val="32"/>
          <w:szCs w:val="32"/>
        </w:rPr>
      </w:pPr>
    </w:p>
    <w:p w14:paraId="3D414B51">
      <w:pPr>
        <w:spacing w:line="560" w:lineRule="exact"/>
        <w:ind w:firstLine="640" w:firstLineChars="200"/>
        <w:jc w:val="left"/>
        <w:rPr>
          <w:rFonts w:ascii="仿宋_GB2312" w:eastAsia="仿宋_GB2312"/>
          <w:sz w:val="32"/>
          <w:szCs w:val="32"/>
        </w:rPr>
      </w:pPr>
    </w:p>
    <w:p w14:paraId="60FF7830">
      <w:pPr>
        <w:spacing w:line="560" w:lineRule="exact"/>
        <w:ind w:firstLine="640" w:firstLineChars="200"/>
        <w:jc w:val="left"/>
        <w:rPr>
          <w:rFonts w:ascii="仿宋_GB2312" w:eastAsia="仿宋_GB2312"/>
          <w:sz w:val="32"/>
          <w:szCs w:val="32"/>
        </w:rPr>
      </w:pPr>
    </w:p>
    <w:p w14:paraId="6B062549">
      <w:pPr>
        <w:spacing w:line="560" w:lineRule="exact"/>
        <w:ind w:firstLine="640" w:firstLineChars="200"/>
        <w:jc w:val="left"/>
        <w:rPr>
          <w:rFonts w:ascii="仿宋_GB2312" w:eastAsia="仿宋_GB2312"/>
          <w:sz w:val="32"/>
          <w:szCs w:val="32"/>
        </w:rPr>
      </w:pPr>
    </w:p>
    <w:p w14:paraId="2313A62A">
      <w:pPr>
        <w:spacing w:line="560" w:lineRule="exact"/>
        <w:ind w:firstLine="640" w:firstLineChars="200"/>
        <w:jc w:val="left"/>
        <w:rPr>
          <w:rFonts w:ascii="仿宋_GB2312" w:eastAsia="仿宋_GB2312"/>
          <w:sz w:val="32"/>
          <w:szCs w:val="32"/>
        </w:rPr>
      </w:pPr>
    </w:p>
    <w:p w14:paraId="7C7BAA54">
      <w:pPr>
        <w:spacing w:line="560" w:lineRule="exact"/>
        <w:ind w:firstLine="640" w:firstLineChars="200"/>
        <w:jc w:val="left"/>
        <w:rPr>
          <w:rFonts w:ascii="仿宋_GB2312" w:eastAsia="仿宋_GB2312"/>
          <w:sz w:val="32"/>
          <w:szCs w:val="32"/>
        </w:rPr>
      </w:pPr>
    </w:p>
    <w:p w14:paraId="311C39A2">
      <w:pPr>
        <w:spacing w:line="560" w:lineRule="exact"/>
        <w:ind w:firstLine="640" w:firstLineChars="200"/>
        <w:jc w:val="left"/>
        <w:rPr>
          <w:rFonts w:ascii="仿宋_GB2312" w:eastAsia="仿宋_GB2312"/>
          <w:sz w:val="32"/>
          <w:szCs w:val="32"/>
        </w:rPr>
        <w:sectPr>
          <w:pgSz w:w="11906" w:h="16838"/>
          <w:pgMar w:top="1440" w:right="1797" w:bottom="1440" w:left="1797" w:header="851" w:footer="992" w:gutter="0"/>
          <w:cols w:space="720" w:num="1"/>
          <w:docGrid w:linePitch="312" w:charSpace="0"/>
        </w:sectPr>
      </w:pPr>
    </w:p>
    <w:p w14:paraId="72C0F721">
      <w:pPr>
        <w:pStyle w:val="11"/>
        <w:spacing w:line="540" w:lineRule="exact"/>
        <w:ind w:firstLine="0" w:firstLineChars="0"/>
        <w:jc w:val="center"/>
        <w:rPr>
          <w:rFonts w:hint="eastAsia" w:ascii="方正小标宋简体" w:hAnsi="Times New Roman" w:eastAsia="方正小标宋简体"/>
          <w:kern w:val="2"/>
          <w:sz w:val="44"/>
          <w:szCs w:val="44"/>
          <w:lang w:val="en-US" w:eastAsia="zh-CN"/>
        </w:rPr>
      </w:pPr>
      <w:r>
        <w:rPr>
          <w:rFonts w:hint="eastAsia" w:ascii="方正小标宋简体" w:hAnsi="Times New Roman" w:eastAsia="方正小标宋简体"/>
          <w:kern w:val="2"/>
          <w:sz w:val="44"/>
          <w:szCs w:val="44"/>
          <w:lang w:val="en-US" w:eastAsia="zh-CN"/>
        </w:rPr>
        <w:t>6.近一年内地震安全性评价工作开展情况</w:t>
      </w:r>
      <w:r>
        <w:rPr>
          <w:rFonts w:hint="eastAsia" w:ascii="黑体" w:hAnsi="黑体" w:eastAsia="黑体" w:cs="宋体"/>
          <w:sz w:val="32"/>
          <w:szCs w:val="32"/>
        </w:rPr>
        <w:t>（需提供有关佐证材料）</w:t>
      </w:r>
    </w:p>
    <w:p w14:paraId="37AD8EF1">
      <w:pPr>
        <w:adjustRightInd w:val="0"/>
        <w:snapToGrid w:val="0"/>
        <w:spacing w:line="460" w:lineRule="exact"/>
        <w:ind w:firstLine="640" w:firstLineChars="200"/>
        <w:rPr>
          <w:rFonts w:hint="eastAsia" w:ascii="黑体" w:hAnsi="黑体" w:eastAsia="黑体" w:cs="宋体"/>
          <w:sz w:val="32"/>
          <w:szCs w:val="32"/>
          <w:lang w:val="en-US" w:eastAsia="zh-CN"/>
        </w:rPr>
      </w:pPr>
      <w:r>
        <w:rPr>
          <w:rFonts w:hint="eastAsia" w:ascii="黑体" w:hAnsi="黑体" w:eastAsia="黑体" w:cs="宋体"/>
          <w:sz w:val="32"/>
          <w:szCs w:val="32"/>
          <w:lang w:val="en-US" w:eastAsia="zh-CN"/>
        </w:rPr>
        <w:t>6.1贵州省内安评工作开展情况（2025年4月1日至2025年12月31日,以最终技术审查意见出具时间为准）</w:t>
      </w:r>
    </w:p>
    <w:p w14:paraId="10CD2FC3">
      <w:pPr>
        <w:pStyle w:val="11"/>
        <w:spacing w:line="540" w:lineRule="exact"/>
        <w:ind w:firstLine="0" w:firstLineChars="0"/>
        <w:jc w:val="both"/>
        <w:rPr>
          <w:rFonts w:hint="default" w:ascii="黑体" w:hAnsi="黑体" w:eastAsia="黑体" w:cs="宋体"/>
          <w:sz w:val="32"/>
          <w:szCs w:val="32"/>
          <w:lang w:val="en-US" w:eastAsia="zh-CN"/>
        </w:rPr>
      </w:pPr>
      <w:r>
        <w:rPr>
          <w:rFonts w:hint="eastAsia" w:ascii="仿宋_GB2312" w:hAnsi="仿宋_GB2312" w:eastAsia="仿宋_GB2312" w:cs="仿宋_GB2312"/>
          <w:sz w:val="32"/>
          <w:szCs w:val="32"/>
          <w:lang w:val="en-US" w:eastAsia="zh-CN"/>
        </w:rPr>
        <w:t>单位名称：（盖章）</w:t>
      </w:r>
    </w:p>
    <w:tbl>
      <w:tblPr>
        <w:tblStyle w:val="7"/>
        <w:tblW w:w="15155" w:type="dxa"/>
        <w:tblInd w:w="-714" w:type="dxa"/>
        <w:shd w:val="clear" w:color="auto" w:fill="FFFFFF"/>
        <w:tblLayout w:type="autofit"/>
        <w:tblCellMar>
          <w:top w:w="0" w:type="dxa"/>
          <w:left w:w="0" w:type="dxa"/>
          <w:bottom w:w="0" w:type="dxa"/>
          <w:right w:w="0" w:type="dxa"/>
        </w:tblCellMar>
      </w:tblPr>
      <w:tblGrid>
        <w:gridCol w:w="781"/>
        <w:gridCol w:w="3141"/>
        <w:gridCol w:w="1470"/>
        <w:gridCol w:w="1530"/>
        <w:gridCol w:w="1818"/>
        <w:gridCol w:w="1827"/>
        <w:gridCol w:w="1779"/>
        <w:gridCol w:w="1446"/>
        <w:gridCol w:w="1363"/>
      </w:tblGrid>
      <w:tr w14:paraId="25544DD8">
        <w:tblPrEx>
          <w:shd w:val="clear" w:color="auto" w:fill="FFFFFF"/>
          <w:tblCellMar>
            <w:top w:w="0" w:type="dxa"/>
            <w:left w:w="0" w:type="dxa"/>
            <w:bottom w:w="0" w:type="dxa"/>
            <w:right w:w="0" w:type="dxa"/>
          </w:tblCellMar>
        </w:tblPrEx>
        <w:trPr>
          <w:trHeight w:val="940" w:hRule="atLeast"/>
          <w:tblHeader/>
        </w:trPr>
        <w:tc>
          <w:tcPr>
            <w:tcW w:w="781"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790929A1">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kern w:val="0"/>
                <w:sz w:val="22"/>
                <w:lang w:bidi="ar"/>
              </w:rPr>
              <w:t>序号</w:t>
            </w:r>
          </w:p>
        </w:tc>
        <w:tc>
          <w:tcPr>
            <w:tcW w:w="314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DE3C265">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kern w:val="0"/>
                <w:sz w:val="22"/>
                <w:lang w:val="en-US" w:eastAsia="zh-CN" w:bidi="ar"/>
              </w:rPr>
              <w:t>1.报告</w:t>
            </w:r>
            <w:r>
              <w:rPr>
                <w:rFonts w:hint="eastAsia" w:ascii="仿宋_GB2312" w:hAnsi="等线" w:eastAsia="仿宋_GB2312" w:cs="仿宋_GB2312"/>
                <w:b/>
                <w:bCs/>
                <w:color w:val="000000"/>
                <w:kern w:val="0"/>
                <w:sz w:val="22"/>
                <w:lang w:bidi="ar"/>
              </w:rPr>
              <w:t>名称</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4BD7277F">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sz w:val="22"/>
                <w:lang w:val="en-US" w:eastAsia="zh-CN"/>
              </w:rPr>
              <w:t>2.</w:t>
            </w:r>
            <w:r>
              <w:rPr>
                <w:rFonts w:hint="eastAsia" w:ascii="仿宋_GB2312" w:hAnsi="等线" w:eastAsia="仿宋_GB2312" w:cs="仿宋_GB2312"/>
                <w:b/>
                <w:bCs/>
                <w:color w:val="000000"/>
                <w:sz w:val="22"/>
              </w:rPr>
              <w:t>项目负责人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836759B">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sz w:val="22"/>
                <w:lang w:val="en-US" w:eastAsia="zh-CN"/>
              </w:rPr>
              <w:t>3.</w:t>
            </w:r>
            <w:r>
              <w:rPr>
                <w:rFonts w:hint="eastAsia" w:ascii="仿宋_GB2312" w:hAnsi="等线" w:eastAsia="仿宋_GB2312" w:cs="仿宋_GB2312"/>
                <w:b/>
                <w:bCs/>
                <w:color w:val="000000"/>
                <w:sz w:val="22"/>
              </w:rPr>
              <w:t>技术负责人</w:t>
            </w:r>
          </w:p>
        </w:tc>
        <w:tc>
          <w:tcPr>
            <w:tcW w:w="18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23604460">
            <w:pPr>
              <w:widowControl/>
              <w:jc w:val="center"/>
              <w:textAlignment w:val="center"/>
              <w:rPr>
                <w:rFonts w:ascii="仿宋_GB2312" w:hAnsi="等线" w:eastAsia="仿宋_GB2312" w:cs="仿宋_GB2312"/>
                <w:b/>
                <w:bCs/>
                <w:color w:val="000000"/>
                <w:sz w:val="22"/>
              </w:rPr>
            </w:pPr>
            <w:r>
              <w:rPr>
                <w:rFonts w:hint="eastAsia" w:ascii="仿宋_GB2312" w:eastAsia="仿宋_GB2312" w:cs="仿宋_GB2312"/>
                <w:b/>
                <w:bCs/>
                <w:color w:val="000000"/>
                <w:kern w:val="0"/>
                <w:sz w:val="22"/>
                <w:lang w:val="en-US" w:eastAsia="zh-CN" w:bidi="ar"/>
              </w:rPr>
              <w:t>4.是否及时报送项目承揽信息并提交工作方案</w:t>
            </w: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9063DC4">
            <w:pPr>
              <w:widowControl/>
              <w:jc w:val="center"/>
              <w:textAlignment w:val="center"/>
              <w:rPr>
                <w:rFonts w:hint="default" w:ascii="仿宋_GB2312" w:hAnsi="等线" w:eastAsia="仿宋_GB2312" w:cs="仿宋_GB2312"/>
                <w:b/>
                <w:bCs/>
                <w:color w:val="000000"/>
                <w:sz w:val="22"/>
                <w:lang w:val="en-US" w:eastAsia="zh-CN"/>
              </w:rPr>
            </w:pPr>
            <w:r>
              <w:rPr>
                <w:rFonts w:hint="eastAsia" w:ascii="仿宋_GB2312" w:eastAsia="仿宋_GB2312" w:cs="仿宋_GB2312"/>
                <w:b/>
                <w:bCs/>
                <w:color w:val="000000"/>
                <w:kern w:val="0"/>
                <w:sz w:val="22"/>
                <w:lang w:val="en-US" w:eastAsia="zh-CN" w:bidi="ar"/>
              </w:rPr>
              <w:t>5.安评项目负责人或场地专业负责人是否主动到场配合现场检查工作</w:t>
            </w:r>
          </w:p>
        </w:tc>
        <w:tc>
          <w:tcPr>
            <w:tcW w:w="1779"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4A6B5616">
            <w:pPr>
              <w:widowControl/>
              <w:jc w:val="center"/>
              <w:textAlignment w:val="center"/>
              <w:rPr>
                <w:rFonts w:hint="default" w:ascii="仿宋_GB2312" w:hAnsi="等线" w:eastAsia="仿宋_GB2312" w:cs="仿宋_GB2312"/>
                <w:b/>
                <w:bCs/>
                <w:color w:val="000000"/>
                <w:sz w:val="22"/>
                <w:lang w:val="en-US"/>
              </w:rPr>
            </w:pPr>
            <w:r>
              <w:rPr>
                <w:rFonts w:hint="eastAsia" w:ascii="仿宋_GB2312" w:hAnsi="等线" w:eastAsia="仿宋_GB2312" w:cs="仿宋_GB2312"/>
                <w:b/>
                <w:bCs/>
                <w:color w:val="000000"/>
                <w:sz w:val="22"/>
                <w:lang w:val="en-US" w:eastAsia="zh-CN"/>
              </w:rPr>
              <w:t>6.是否有现场工作完整照片（影像）记录</w:t>
            </w:r>
          </w:p>
        </w:tc>
        <w:tc>
          <w:tcPr>
            <w:tcW w:w="1446"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64B038E1">
            <w:pPr>
              <w:widowControl/>
              <w:jc w:val="center"/>
              <w:textAlignment w:val="center"/>
              <w:rPr>
                <w:rFonts w:hint="default" w:ascii="仿宋_GB2312" w:hAnsi="等线" w:eastAsia="仿宋_GB2312" w:cs="仿宋_GB2312"/>
                <w:b/>
                <w:bCs/>
                <w:color w:val="000000"/>
                <w:sz w:val="22"/>
                <w:lang w:val="en-US" w:eastAsia="zh-CN"/>
              </w:rPr>
            </w:pPr>
            <w:r>
              <w:rPr>
                <w:rFonts w:hint="eastAsia" w:ascii="仿宋_GB2312" w:hAnsi="等线" w:eastAsia="仿宋_GB2312" w:cs="仿宋_GB2312"/>
                <w:b/>
                <w:bCs/>
                <w:color w:val="000000"/>
                <w:sz w:val="22"/>
                <w:lang w:val="en-US" w:eastAsia="zh-CN"/>
              </w:rPr>
              <w:t>7.是否通过技术审查</w:t>
            </w:r>
          </w:p>
        </w:tc>
        <w:tc>
          <w:tcPr>
            <w:tcW w:w="1363"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52814F">
            <w:pPr>
              <w:widowControl/>
              <w:jc w:val="center"/>
              <w:textAlignment w:val="center"/>
              <w:rPr>
                <w:rFonts w:hint="default" w:ascii="仿宋_GB2312" w:hAnsi="等线" w:eastAsia="仿宋_GB2312" w:cs="仿宋_GB2312"/>
                <w:b/>
                <w:bCs/>
                <w:color w:val="000000"/>
                <w:sz w:val="22"/>
                <w:lang w:val="en-US" w:eastAsia="zh-CN"/>
              </w:rPr>
            </w:pPr>
            <w:r>
              <w:rPr>
                <w:rFonts w:hint="eastAsia" w:ascii="仿宋_GB2312" w:hAnsi="等线" w:eastAsia="仿宋_GB2312" w:cs="仿宋_GB2312"/>
                <w:b/>
                <w:bCs/>
                <w:color w:val="000000"/>
                <w:sz w:val="22"/>
                <w:lang w:val="en-US" w:eastAsia="zh-CN"/>
              </w:rPr>
              <w:t>8.技术审查修改次数</w:t>
            </w:r>
          </w:p>
        </w:tc>
      </w:tr>
      <w:tr w14:paraId="698F8F59">
        <w:tblPrEx>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31A374D1">
            <w:pPr>
              <w:widowControl/>
              <w:jc w:val="center"/>
              <w:textAlignment w:val="center"/>
              <w:rPr>
                <w:rFonts w:ascii="仿宋_GB2312" w:hAnsi="等线" w:eastAsia="仿宋_GB2312" w:cs="仿宋_GB2312"/>
                <w:color w:val="000000"/>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6AE848E9">
            <w:pPr>
              <w:widowControl/>
              <w:textAlignment w:val="center"/>
              <w:rPr>
                <w:rFonts w:ascii="仿宋_GB2312" w:hAnsi="等线" w:eastAsia="仿宋_GB2312" w:cs="仿宋_GB2312"/>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296AF0D">
            <w:pPr>
              <w:widowControl/>
              <w:textAlignment w:val="center"/>
              <w:rPr>
                <w:rFonts w:ascii="仿宋_GB2312" w:hAnsi="等线" w:eastAsia="仿宋_GB2312" w:cs="仿宋_GB2312"/>
                <w:color w:val="000000"/>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DE1746D">
            <w:pPr>
              <w:widowControl/>
              <w:jc w:val="center"/>
              <w:textAlignment w:val="center"/>
              <w:rPr>
                <w:rFonts w:ascii="仿宋_GB2312" w:hAnsi="等线" w:eastAsia="仿宋_GB2312" w:cs="仿宋_GB2312"/>
                <w:color w:val="000000"/>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929F7E7">
            <w:pPr>
              <w:widowControl/>
              <w:jc w:val="center"/>
              <w:textAlignment w:val="center"/>
              <w:rPr>
                <w:rFonts w:ascii="仿宋_GB2312" w:hAnsi="等线" w:eastAsia="仿宋_GB2312" w:cs="仿宋_GB2312"/>
                <w:color w:val="000000"/>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2790550">
            <w:pPr>
              <w:widowControl/>
              <w:jc w:val="center"/>
              <w:textAlignment w:val="center"/>
              <w:rPr>
                <w:rFonts w:ascii="仿宋_GB2312" w:hAnsi="等线" w:eastAsia="仿宋_GB2312" w:cs="仿宋_GB2312"/>
                <w:color w:val="000000"/>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27877ABC">
            <w:pPr>
              <w:widowControl/>
              <w:textAlignment w:val="center"/>
              <w:rPr>
                <w:rFonts w:ascii="仿宋_GB2312" w:hAnsi="等线" w:eastAsia="仿宋_GB2312" w:cs="仿宋_GB2312"/>
                <w:color w:val="000000"/>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7DF9E73D">
            <w:pPr>
              <w:widowControl/>
              <w:jc w:val="left"/>
              <w:textAlignment w:val="center"/>
              <w:rPr>
                <w:rFonts w:ascii="仿宋_GB2312" w:hAnsi="等线" w:eastAsia="仿宋_GB2312" w:cs="仿宋_GB2312"/>
                <w:color w:val="000000"/>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8C10ACB">
            <w:pPr>
              <w:widowControl/>
              <w:jc w:val="left"/>
              <w:textAlignment w:val="center"/>
              <w:rPr>
                <w:rFonts w:ascii="仿宋_GB2312" w:hAnsi="等线" w:eastAsia="仿宋_GB2312" w:cs="仿宋_GB2312"/>
                <w:color w:val="000000"/>
                <w:sz w:val="22"/>
              </w:rPr>
            </w:pPr>
          </w:p>
        </w:tc>
      </w:tr>
      <w:tr w14:paraId="154618F5">
        <w:tblPrEx>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0B43E964">
            <w:pPr>
              <w:widowControl/>
              <w:jc w:val="center"/>
              <w:textAlignment w:val="center"/>
              <w:rPr>
                <w:rFonts w:ascii="仿宋_GB2312" w:hAnsi="等线" w:eastAsia="仿宋_GB2312" w:cs="仿宋_GB2312"/>
                <w:color w:val="000000"/>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C64B123">
            <w:pPr>
              <w:widowControl/>
              <w:textAlignment w:val="center"/>
              <w:rPr>
                <w:rFonts w:ascii="仿宋_GB2312" w:hAnsi="等线" w:eastAsia="仿宋_GB2312" w:cs="仿宋_GB2312"/>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0A75C03">
            <w:pPr>
              <w:widowControl/>
              <w:textAlignment w:val="center"/>
              <w:rPr>
                <w:rFonts w:ascii="仿宋_GB2312" w:hAnsi="等线" w:eastAsia="仿宋_GB2312" w:cs="仿宋_GB2312"/>
                <w:color w:val="000000"/>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796373B">
            <w:pPr>
              <w:widowControl/>
              <w:jc w:val="center"/>
              <w:textAlignment w:val="center"/>
              <w:rPr>
                <w:rFonts w:ascii="仿宋_GB2312" w:hAnsi="等线" w:eastAsia="仿宋_GB2312" w:cs="仿宋_GB2312"/>
                <w:color w:val="000000"/>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C4BD4ED">
            <w:pPr>
              <w:widowControl/>
              <w:jc w:val="center"/>
              <w:textAlignment w:val="center"/>
              <w:rPr>
                <w:rFonts w:ascii="仿宋_GB2312" w:hAnsi="等线" w:eastAsia="仿宋_GB2312" w:cs="仿宋_GB2312"/>
                <w:color w:val="000000"/>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9AD24CF">
            <w:pPr>
              <w:widowControl/>
              <w:jc w:val="center"/>
              <w:textAlignment w:val="center"/>
              <w:rPr>
                <w:rFonts w:ascii="仿宋_GB2312" w:hAnsi="等线" w:eastAsia="仿宋_GB2312" w:cs="仿宋_GB2312"/>
                <w:color w:val="000000"/>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365CFA8B">
            <w:pPr>
              <w:widowControl/>
              <w:textAlignment w:val="center"/>
              <w:rPr>
                <w:rFonts w:ascii="仿宋_GB2312" w:hAnsi="等线" w:eastAsia="仿宋_GB2312" w:cs="仿宋_GB2312"/>
                <w:color w:val="000000"/>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5675F496">
            <w:pPr>
              <w:widowControl/>
              <w:jc w:val="left"/>
              <w:textAlignment w:val="center"/>
              <w:rPr>
                <w:rFonts w:ascii="仿宋_GB2312" w:hAnsi="等线" w:eastAsia="仿宋_GB2312" w:cs="仿宋_GB2312"/>
                <w:color w:val="000000"/>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FC9BBAD">
            <w:pPr>
              <w:widowControl/>
              <w:jc w:val="left"/>
              <w:textAlignment w:val="center"/>
              <w:rPr>
                <w:rFonts w:ascii="仿宋_GB2312" w:hAnsi="等线" w:eastAsia="仿宋_GB2312" w:cs="仿宋_GB2312"/>
                <w:color w:val="000000"/>
                <w:sz w:val="22"/>
              </w:rPr>
            </w:pPr>
          </w:p>
        </w:tc>
      </w:tr>
      <w:tr w14:paraId="7B5BA0D7">
        <w:tblPrEx>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7936834F">
            <w:pPr>
              <w:widowControl/>
              <w:jc w:val="center"/>
              <w:textAlignment w:val="center"/>
              <w:rPr>
                <w:rFonts w:ascii="仿宋_GB2312" w:hAnsi="等线" w:eastAsia="仿宋_GB2312" w:cs="仿宋_GB2312"/>
                <w:color w:val="000000"/>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2668D14B">
            <w:pPr>
              <w:widowControl/>
              <w:textAlignment w:val="center"/>
              <w:rPr>
                <w:rFonts w:ascii="仿宋_GB2312" w:hAnsi="等线" w:eastAsia="仿宋_GB2312" w:cs="仿宋_GB2312"/>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59B26AF3">
            <w:pPr>
              <w:widowControl/>
              <w:textAlignment w:val="center"/>
              <w:rPr>
                <w:rFonts w:ascii="仿宋_GB2312" w:hAnsi="等线" w:eastAsia="仿宋_GB2312" w:cs="仿宋_GB2312"/>
                <w:color w:val="000000"/>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67CF16C2">
            <w:pPr>
              <w:widowControl/>
              <w:jc w:val="center"/>
              <w:textAlignment w:val="center"/>
              <w:rPr>
                <w:rFonts w:ascii="仿宋_GB2312" w:hAnsi="等线" w:eastAsia="仿宋_GB2312" w:cs="仿宋_GB2312"/>
                <w:color w:val="000000"/>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52250D62">
            <w:pPr>
              <w:widowControl/>
              <w:jc w:val="center"/>
              <w:textAlignment w:val="center"/>
              <w:rPr>
                <w:rFonts w:ascii="仿宋_GB2312" w:hAnsi="等线" w:eastAsia="仿宋_GB2312" w:cs="仿宋_GB2312"/>
                <w:color w:val="000000"/>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B7F13B4">
            <w:pPr>
              <w:widowControl/>
              <w:jc w:val="center"/>
              <w:textAlignment w:val="center"/>
              <w:rPr>
                <w:rFonts w:ascii="仿宋_GB2312" w:hAnsi="等线" w:eastAsia="仿宋_GB2312" w:cs="仿宋_GB2312"/>
                <w:color w:val="000000"/>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63B47498">
            <w:pPr>
              <w:widowControl/>
              <w:textAlignment w:val="center"/>
              <w:rPr>
                <w:rFonts w:ascii="仿宋_GB2312" w:hAnsi="等线" w:eastAsia="仿宋_GB2312" w:cs="仿宋_GB2312"/>
                <w:color w:val="000000"/>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2622712B">
            <w:pPr>
              <w:widowControl/>
              <w:jc w:val="left"/>
              <w:textAlignment w:val="center"/>
              <w:rPr>
                <w:rFonts w:ascii="仿宋_GB2312" w:hAnsi="等线" w:eastAsia="仿宋_GB2312" w:cs="仿宋_GB2312"/>
                <w:color w:val="000000"/>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710788C">
            <w:pPr>
              <w:widowControl/>
              <w:jc w:val="left"/>
              <w:textAlignment w:val="center"/>
              <w:rPr>
                <w:rFonts w:ascii="仿宋_GB2312" w:hAnsi="等线" w:eastAsia="仿宋_GB2312" w:cs="仿宋_GB2312"/>
                <w:color w:val="000000"/>
                <w:sz w:val="22"/>
              </w:rPr>
            </w:pPr>
          </w:p>
        </w:tc>
      </w:tr>
      <w:tr w14:paraId="11BCE5E5">
        <w:tblPrEx>
          <w:tblCellMar>
            <w:top w:w="0" w:type="dxa"/>
            <w:left w:w="0" w:type="dxa"/>
            <w:bottom w:w="0" w:type="dxa"/>
            <w:right w:w="0" w:type="dxa"/>
          </w:tblCellMar>
        </w:tblPrEx>
        <w:trPr>
          <w:trHeight w:val="856" w:hRule="atLeast"/>
        </w:trPr>
        <w:tc>
          <w:tcPr>
            <w:tcW w:w="781"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00AC88F1">
            <w:pPr>
              <w:widowControl/>
              <w:jc w:val="center"/>
              <w:textAlignment w:val="center"/>
              <w:rPr>
                <w:rFonts w:ascii="仿宋_GB2312" w:hAnsi="等线" w:eastAsia="仿宋_GB2312" w:cs="仿宋_GB2312"/>
                <w:color w:val="000000"/>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3DCC2458">
            <w:pPr>
              <w:widowControl/>
              <w:textAlignment w:val="center"/>
              <w:rPr>
                <w:rFonts w:ascii="仿宋_GB2312" w:hAnsi="等线" w:eastAsia="仿宋_GB2312" w:cs="仿宋_GB2312"/>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0426D74">
            <w:pPr>
              <w:widowControl/>
              <w:textAlignment w:val="center"/>
              <w:rPr>
                <w:rFonts w:ascii="仿宋_GB2312" w:hAnsi="等线" w:eastAsia="仿宋_GB2312" w:cs="仿宋_GB2312"/>
                <w:color w:val="000000"/>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6DADBB20">
            <w:pPr>
              <w:widowControl/>
              <w:jc w:val="center"/>
              <w:textAlignment w:val="center"/>
              <w:rPr>
                <w:rFonts w:ascii="仿宋_GB2312" w:hAnsi="等线" w:eastAsia="仿宋_GB2312" w:cs="仿宋_GB2312"/>
                <w:color w:val="000000"/>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DAB2C99">
            <w:pPr>
              <w:widowControl/>
              <w:jc w:val="center"/>
              <w:textAlignment w:val="center"/>
              <w:rPr>
                <w:rFonts w:ascii="仿宋_GB2312" w:hAnsi="等线" w:eastAsia="仿宋_GB2312" w:cs="仿宋_GB2312"/>
                <w:color w:val="000000"/>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9018420">
            <w:pPr>
              <w:widowControl/>
              <w:jc w:val="center"/>
              <w:textAlignment w:val="center"/>
              <w:rPr>
                <w:rFonts w:ascii="仿宋_GB2312" w:hAnsi="等线" w:eastAsia="仿宋_GB2312" w:cs="仿宋_GB2312"/>
                <w:color w:val="000000"/>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0BC40551">
            <w:pPr>
              <w:widowControl/>
              <w:textAlignment w:val="center"/>
              <w:rPr>
                <w:rFonts w:ascii="仿宋_GB2312" w:hAnsi="等线" w:eastAsia="仿宋_GB2312" w:cs="仿宋_GB2312"/>
                <w:color w:val="000000"/>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7087F9F1">
            <w:pPr>
              <w:widowControl/>
              <w:jc w:val="left"/>
              <w:textAlignment w:val="center"/>
              <w:rPr>
                <w:rFonts w:ascii="仿宋_GB2312" w:hAnsi="等线" w:eastAsia="仿宋_GB2312" w:cs="仿宋_GB2312"/>
                <w:color w:val="000000"/>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0C9CF54">
            <w:pPr>
              <w:widowControl/>
              <w:jc w:val="left"/>
              <w:textAlignment w:val="center"/>
              <w:rPr>
                <w:rFonts w:ascii="仿宋_GB2312" w:hAnsi="等线" w:eastAsia="仿宋_GB2312" w:cs="仿宋_GB2312"/>
                <w:color w:val="000000"/>
                <w:sz w:val="22"/>
              </w:rPr>
            </w:pPr>
          </w:p>
        </w:tc>
      </w:tr>
    </w:tbl>
    <w:p w14:paraId="36C667CE">
      <w:pPr>
        <w:pStyle w:val="11"/>
        <w:keepNext w:val="0"/>
        <w:keepLines w:val="0"/>
        <w:pageBreakBefore w:val="0"/>
        <w:widowControl/>
        <w:kinsoku/>
        <w:wordWrap/>
        <w:overflowPunct/>
        <w:topLinePunct w:val="0"/>
        <w:autoSpaceDE/>
        <w:autoSpaceDN/>
        <w:bidi w:val="0"/>
        <w:adjustRightInd w:val="0"/>
        <w:snapToGrid w:val="0"/>
        <w:spacing w:line="280" w:lineRule="exact"/>
        <w:ind w:left="836" w:leftChars="0" w:hanging="836" w:hangingChars="380"/>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说明：1.现场工作如果存在邀请国家/省级地震安全性评价技术审查专家库的专家（不少于3人）开展野外验收情况的，请在第5列“安评项目负责人或场地专业负责人是否主动到场配合现场检查工作”栏中说明具体情况。不存在该情况的，仅填“是”或“否”。</w:t>
      </w:r>
    </w:p>
    <w:p w14:paraId="5730A5EF">
      <w:pPr>
        <w:pStyle w:val="11"/>
        <w:keepNext w:val="0"/>
        <w:keepLines w:val="0"/>
        <w:pageBreakBefore w:val="0"/>
        <w:widowControl/>
        <w:kinsoku/>
        <w:wordWrap/>
        <w:overflowPunct/>
        <w:topLinePunct w:val="0"/>
        <w:autoSpaceDE/>
        <w:autoSpaceDN/>
        <w:bidi w:val="0"/>
        <w:adjustRightInd w:val="0"/>
        <w:snapToGrid w:val="0"/>
        <w:spacing w:line="280" w:lineRule="exact"/>
        <w:ind w:left="636" w:leftChars="303" w:firstLine="0" w:firstLineChars="0"/>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2.最终未通过技术审查的报告，也需填写技术审查修改次数。二审及以上报告作为单独报告列出。</w:t>
      </w:r>
    </w:p>
    <w:p w14:paraId="18B3960D">
      <w:pPr>
        <w:pStyle w:val="11"/>
        <w:keepNext w:val="0"/>
        <w:keepLines w:val="0"/>
        <w:pageBreakBefore w:val="0"/>
        <w:widowControl/>
        <w:kinsoku/>
        <w:wordWrap/>
        <w:overflowPunct/>
        <w:topLinePunct w:val="0"/>
        <w:autoSpaceDE/>
        <w:autoSpaceDN/>
        <w:bidi w:val="0"/>
        <w:adjustRightInd w:val="0"/>
        <w:snapToGrid w:val="0"/>
        <w:spacing w:line="280" w:lineRule="exact"/>
        <w:ind w:left="836" w:leftChars="303" w:hanging="200" w:hangingChars="91"/>
        <w:jc w:val="both"/>
        <w:textAlignment w:val="auto"/>
        <w:rPr>
          <w:rFonts w:hint="eastAsia" w:ascii="仿宋_GB2312" w:hAnsi="仿宋_GB2312" w:eastAsia="仿宋_GB2312" w:cs="仿宋_GB2312"/>
          <w:sz w:val="22"/>
          <w:szCs w:val="22"/>
          <w:lang w:val="en-US" w:eastAsia="zh-CN"/>
        </w:rPr>
        <w:sectPr>
          <w:pgSz w:w="16838" w:h="11906" w:orient="landscape"/>
          <w:pgMar w:top="1797" w:right="1440" w:bottom="1797" w:left="1440" w:header="851" w:footer="992" w:gutter="0"/>
          <w:cols w:space="720" w:num="1"/>
          <w:docGrid w:type="linesAndChars" w:linePitch="312" w:charSpace="0"/>
        </w:sectPr>
      </w:pPr>
      <w:r>
        <w:rPr>
          <w:rFonts w:hint="eastAsia" w:ascii="仿宋_GB2312" w:hAnsi="仿宋_GB2312" w:eastAsia="仿宋_GB2312" w:cs="仿宋_GB2312"/>
          <w:sz w:val="22"/>
          <w:szCs w:val="22"/>
          <w:lang w:val="en-US" w:eastAsia="zh-CN"/>
        </w:rPr>
        <w:t>3.地震安评单位应对填报内容真实性负责，并加盖公章。贵州省地震局将对填报信息真实性逐一核实，若存在漏报、瞒报、造假情况，将视为放弃此次信用登记，并在局官方网站公示。</w:t>
      </w:r>
    </w:p>
    <w:p w14:paraId="704D1FE4">
      <w:pPr>
        <w:adjustRightInd w:val="0"/>
        <w:snapToGrid w:val="0"/>
        <w:spacing w:line="460" w:lineRule="exact"/>
        <w:ind w:firstLine="640" w:firstLineChars="200"/>
        <w:rPr>
          <w:rFonts w:hint="eastAsia" w:ascii="黑体" w:hAnsi="黑体" w:eastAsia="黑体" w:cs="宋体"/>
          <w:sz w:val="32"/>
          <w:szCs w:val="32"/>
          <w:lang w:val="en-US" w:eastAsia="zh-CN"/>
        </w:rPr>
      </w:pPr>
      <w:r>
        <w:rPr>
          <w:rFonts w:hint="eastAsia" w:ascii="黑体" w:hAnsi="黑体" w:eastAsia="黑体" w:cs="宋体"/>
          <w:sz w:val="32"/>
          <w:szCs w:val="32"/>
          <w:lang w:val="en-US" w:eastAsia="zh-CN"/>
        </w:rPr>
        <w:t>6.2贵州省外安评工作开展情况（2025年4月1日至2025年12月31日，以最终技术审查意见出具时间为准）</w:t>
      </w:r>
    </w:p>
    <w:p w14:paraId="32EFC251">
      <w:pPr>
        <w:pStyle w:val="11"/>
        <w:spacing w:line="540" w:lineRule="exact"/>
        <w:ind w:firstLine="0" w:firstLineChars="0"/>
        <w:jc w:val="both"/>
        <w:rPr>
          <w:rFonts w:hint="default" w:ascii="黑体" w:hAnsi="黑体" w:eastAsia="黑体" w:cs="宋体"/>
          <w:sz w:val="32"/>
          <w:szCs w:val="32"/>
          <w:lang w:val="en-US" w:eastAsia="zh-CN"/>
        </w:rPr>
      </w:pPr>
      <w:r>
        <w:rPr>
          <w:rFonts w:hint="eastAsia" w:ascii="仿宋_GB2312" w:hAnsi="仿宋_GB2312" w:eastAsia="仿宋_GB2312" w:cs="仿宋_GB2312"/>
          <w:sz w:val="32"/>
          <w:szCs w:val="32"/>
          <w:lang w:val="en-US" w:eastAsia="zh-CN"/>
        </w:rPr>
        <w:t>单位名称：（盖章）</w:t>
      </w:r>
    </w:p>
    <w:tbl>
      <w:tblPr>
        <w:tblStyle w:val="7"/>
        <w:tblW w:w="15155" w:type="dxa"/>
        <w:tblInd w:w="-714" w:type="dxa"/>
        <w:shd w:val="clear" w:color="auto" w:fill="FFFFFF"/>
        <w:tblLayout w:type="autofit"/>
        <w:tblCellMar>
          <w:top w:w="0" w:type="dxa"/>
          <w:left w:w="0" w:type="dxa"/>
          <w:bottom w:w="0" w:type="dxa"/>
          <w:right w:w="0" w:type="dxa"/>
        </w:tblCellMar>
      </w:tblPr>
      <w:tblGrid>
        <w:gridCol w:w="781"/>
        <w:gridCol w:w="3141"/>
        <w:gridCol w:w="1470"/>
        <w:gridCol w:w="1530"/>
        <w:gridCol w:w="1818"/>
        <w:gridCol w:w="1827"/>
        <w:gridCol w:w="1779"/>
        <w:gridCol w:w="1446"/>
        <w:gridCol w:w="1363"/>
      </w:tblGrid>
      <w:tr w14:paraId="08FD3686">
        <w:tblPrEx>
          <w:shd w:val="clear" w:color="auto" w:fill="FFFFFF"/>
          <w:tblCellMar>
            <w:top w:w="0" w:type="dxa"/>
            <w:left w:w="0" w:type="dxa"/>
            <w:bottom w:w="0" w:type="dxa"/>
            <w:right w:w="0" w:type="dxa"/>
          </w:tblCellMar>
        </w:tblPrEx>
        <w:trPr>
          <w:trHeight w:val="940" w:hRule="atLeast"/>
          <w:tblHeader/>
        </w:trPr>
        <w:tc>
          <w:tcPr>
            <w:tcW w:w="781"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66B74EFE">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kern w:val="0"/>
                <w:sz w:val="22"/>
                <w:lang w:bidi="ar"/>
              </w:rPr>
              <w:t>序号</w:t>
            </w:r>
          </w:p>
        </w:tc>
        <w:tc>
          <w:tcPr>
            <w:tcW w:w="314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651F9C80">
            <w:pPr>
              <w:widowControl/>
              <w:jc w:val="center"/>
              <w:textAlignment w:val="center"/>
              <w:rPr>
                <w:rFonts w:hint="default" w:ascii="仿宋_GB2312" w:hAnsi="等线" w:eastAsia="仿宋_GB2312" w:cs="仿宋_GB2312"/>
                <w:b/>
                <w:bCs/>
                <w:color w:val="000000"/>
                <w:sz w:val="22"/>
                <w:lang w:val="en-US"/>
              </w:rPr>
            </w:pPr>
            <w:r>
              <w:rPr>
                <w:rFonts w:hint="eastAsia" w:ascii="仿宋_GB2312" w:hAnsi="等线" w:eastAsia="仿宋_GB2312" w:cs="仿宋_GB2312"/>
                <w:b/>
                <w:bCs/>
                <w:color w:val="000000"/>
                <w:kern w:val="0"/>
                <w:sz w:val="22"/>
                <w:lang w:val="en-US" w:eastAsia="zh-CN" w:bidi="ar"/>
              </w:rPr>
              <w:t>1.项目基本信息</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4E8EB7B">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sz w:val="22"/>
                <w:lang w:val="en-US" w:eastAsia="zh-CN"/>
              </w:rPr>
              <w:t>2.</w:t>
            </w:r>
            <w:r>
              <w:rPr>
                <w:rFonts w:hint="eastAsia" w:ascii="仿宋_GB2312" w:hAnsi="等线" w:eastAsia="仿宋_GB2312" w:cs="仿宋_GB2312"/>
                <w:b/>
                <w:bCs/>
                <w:color w:val="000000"/>
                <w:sz w:val="22"/>
              </w:rPr>
              <w:t>项目负责人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25A93A74">
            <w:pPr>
              <w:widowControl/>
              <w:jc w:val="center"/>
              <w:textAlignment w:val="center"/>
              <w:rPr>
                <w:rFonts w:ascii="仿宋_GB2312" w:hAnsi="等线" w:eastAsia="仿宋_GB2312" w:cs="仿宋_GB2312"/>
                <w:b/>
                <w:bCs/>
                <w:color w:val="000000"/>
                <w:sz w:val="22"/>
              </w:rPr>
            </w:pPr>
            <w:r>
              <w:rPr>
                <w:rFonts w:hint="eastAsia" w:ascii="仿宋_GB2312" w:hAnsi="等线" w:eastAsia="仿宋_GB2312" w:cs="仿宋_GB2312"/>
                <w:b/>
                <w:bCs/>
                <w:color w:val="000000"/>
                <w:sz w:val="22"/>
                <w:lang w:val="en-US" w:eastAsia="zh-CN"/>
              </w:rPr>
              <w:t>3.</w:t>
            </w:r>
            <w:r>
              <w:rPr>
                <w:rFonts w:hint="eastAsia" w:ascii="仿宋_GB2312" w:hAnsi="等线" w:eastAsia="仿宋_GB2312" w:cs="仿宋_GB2312"/>
                <w:b/>
                <w:bCs/>
                <w:color w:val="000000"/>
                <w:sz w:val="22"/>
              </w:rPr>
              <w:t>技术负责人</w:t>
            </w:r>
          </w:p>
        </w:tc>
        <w:tc>
          <w:tcPr>
            <w:tcW w:w="18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4B0991C2">
            <w:pPr>
              <w:widowControl/>
              <w:jc w:val="center"/>
              <w:textAlignment w:val="center"/>
              <w:rPr>
                <w:rFonts w:ascii="仿宋_GB2312" w:hAnsi="等线" w:eastAsia="仿宋_GB2312" w:cs="仿宋_GB2312"/>
                <w:b/>
                <w:bCs/>
                <w:color w:val="000000"/>
                <w:sz w:val="22"/>
              </w:rPr>
            </w:pPr>
            <w:r>
              <w:rPr>
                <w:rFonts w:hint="eastAsia" w:ascii="仿宋_GB2312" w:eastAsia="仿宋_GB2312" w:cs="仿宋_GB2312"/>
                <w:b/>
                <w:bCs/>
                <w:color w:val="000000"/>
                <w:kern w:val="0"/>
                <w:sz w:val="22"/>
                <w:lang w:val="en-US" w:eastAsia="zh-CN" w:bidi="ar"/>
              </w:rPr>
              <w:t>4.是否及时报送项目承揽信息并提交工作方案</w:t>
            </w: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5D14B2D5">
            <w:pPr>
              <w:widowControl/>
              <w:jc w:val="center"/>
              <w:textAlignment w:val="center"/>
              <w:rPr>
                <w:rFonts w:hint="default" w:ascii="仿宋_GB2312" w:hAnsi="等线" w:eastAsia="仿宋_GB2312" w:cs="仿宋_GB2312"/>
                <w:b/>
                <w:bCs/>
                <w:color w:val="000000"/>
                <w:sz w:val="22"/>
                <w:lang w:val="en-US" w:eastAsia="zh-CN"/>
              </w:rPr>
            </w:pPr>
            <w:r>
              <w:rPr>
                <w:rFonts w:hint="eastAsia" w:ascii="仿宋_GB2312" w:eastAsia="仿宋_GB2312" w:cs="仿宋_GB2312"/>
                <w:b/>
                <w:bCs/>
                <w:color w:val="000000"/>
                <w:kern w:val="0"/>
                <w:sz w:val="22"/>
                <w:lang w:val="en-US" w:eastAsia="zh-CN" w:bidi="ar"/>
              </w:rPr>
              <w:t>5.安评项目负责人或场地专业负责人是否主动到场配合现场检查工作</w:t>
            </w:r>
          </w:p>
        </w:tc>
        <w:tc>
          <w:tcPr>
            <w:tcW w:w="1779"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03F1E97D">
            <w:pPr>
              <w:widowControl/>
              <w:jc w:val="center"/>
              <w:textAlignment w:val="center"/>
              <w:rPr>
                <w:rFonts w:hint="default" w:ascii="仿宋_GB2312" w:hAnsi="等线" w:eastAsia="仿宋_GB2312" w:cs="仿宋_GB2312"/>
                <w:b/>
                <w:bCs/>
                <w:color w:val="000000"/>
                <w:sz w:val="22"/>
                <w:lang w:val="en-US"/>
              </w:rPr>
            </w:pPr>
            <w:r>
              <w:rPr>
                <w:rFonts w:hint="eastAsia" w:ascii="仿宋_GB2312" w:hAnsi="等线" w:eastAsia="仿宋_GB2312" w:cs="仿宋_GB2312"/>
                <w:b/>
                <w:bCs/>
                <w:color w:val="000000"/>
                <w:sz w:val="22"/>
                <w:lang w:val="en-US" w:eastAsia="zh-CN"/>
              </w:rPr>
              <w:t>6.是否有现场工作完整照片（影像）记录</w:t>
            </w:r>
          </w:p>
        </w:tc>
        <w:tc>
          <w:tcPr>
            <w:tcW w:w="1446"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604EBC8D">
            <w:pPr>
              <w:widowControl/>
              <w:jc w:val="center"/>
              <w:textAlignment w:val="center"/>
              <w:rPr>
                <w:rFonts w:hint="default" w:ascii="仿宋_GB2312" w:hAnsi="等线" w:eastAsia="仿宋_GB2312" w:cs="仿宋_GB2312"/>
                <w:b/>
                <w:bCs/>
                <w:color w:val="000000"/>
                <w:sz w:val="22"/>
                <w:lang w:val="en-US" w:eastAsia="zh-CN"/>
              </w:rPr>
            </w:pPr>
            <w:r>
              <w:rPr>
                <w:rFonts w:hint="eastAsia" w:ascii="仿宋_GB2312" w:hAnsi="等线" w:eastAsia="仿宋_GB2312" w:cs="仿宋_GB2312"/>
                <w:b/>
                <w:bCs/>
                <w:color w:val="000000"/>
                <w:sz w:val="22"/>
                <w:lang w:val="en-US" w:eastAsia="zh-CN"/>
              </w:rPr>
              <w:t>7.是否通过技术审查</w:t>
            </w:r>
          </w:p>
        </w:tc>
        <w:tc>
          <w:tcPr>
            <w:tcW w:w="1363"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46D5555">
            <w:pPr>
              <w:widowControl/>
              <w:jc w:val="center"/>
              <w:textAlignment w:val="center"/>
              <w:rPr>
                <w:rFonts w:hint="default" w:ascii="仿宋_GB2312" w:hAnsi="等线" w:eastAsia="仿宋_GB2312" w:cs="仿宋_GB2312"/>
                <w:b/>
                <w:bCs/>
                <w:color w:val="000000"/>
                <w:sz w:val="22"/>
                <w:lang w:val="en-US" w:eastAsia="zh-CN"/>
              </w:rPr>
            </w:pPr>
            <w:r>
              <w:rPr>
                <w:rFonts w:hint="eastAsia" w:ascii="仿宋_GB2312" w:hAnsi="等线" w:eastAsia="仿宋_GB2312" w:cs="仿宋_GB2312"/>
                <w:b/>
                <w:bCs/>
                <w:color w:val="000000"/>
                <w:sz w:val="22"/>
                <w:lang w:val="en-US" w:eastAsia="zh-CN"/>
              </w:rPr>
              <w:t>8.技术审查修改次数</w:t>
            </w:r>
          </w:p>
        </w:tc>
      </w:tr>
      <w:tr w14:paraId="3093FC59">
        <w:tblPrEx>
          <w:shd w:val="clear" w:color="auto" w:fill="FFFFFF"/>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7762837D">
            <w:pPr>
              <w:widowControl/>
              <w:jc w:val="center"/>
              <w:textAlignment w:val="center"/>
              <w:rPr>
                <w:rFonts w:ascii="仿宋_GB2312" w:hAnsi="等线" w:eastAsia="仿宋_GB2312" w:cs="仿宋_GB2312"/>
                <w:color w:val="000000"/>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2821ED73">
            <w:pPr>
              <w:widowControl/>
              <w:numPr>
                <w:ilvl w:val="0"/>
                <w:numId w:val="0"/>
              </w:numPr>
              <w:textAlignment w:val="center"/>
              <w:rPr>
                <w:rFonts w:hint="eastAsia" w:ascii="仿宋_GB2312" w:hAnsi="等线" w:eastAsia="仿宋_GB2312" w:cs="仿宋_GB2312"/>
                <w:color w:val="000000"/>
                <w:sz w:val="22"/>
                <w:lang w:val="en-US" w:eastAsia="zh-CN"/>
              </w:rPr>
            </w:pPr>
            <w:r>
              <w:rPr>
                <w:rFonts w:hint="eastAsia" w:ascii="仿宋_GB2312" w:hAnsi="等线" w:eastAsia="仿宋_GB2312" w:cs="仿宋_GB2312"/>
                <w:color w:val="000000"/>
                <w:kern w:val="2"/>
                <w:sz w:val="22"/>
                <w:szCs w:val="24"/>
                <w:lang w:val="en-US" w:eastAsia="zh-CN" w:bidi="ar-SA"/>
              </w:rPr>
              <w:t>1.</w:t>
            </w:r>
            <w:r>
              <w:rPr>
                <w:rFonts w:hint="eastAsia" w:ascii="仿宋_GB2312" w:hAnsi="等线" w:eastAsia="仿宋_GB2312" w:cs="仿宋_GB2312"/>
                <w:color w:val="000000"/>
                <w:sz w:val="22"/>
                <w:lang w:val="en-US" w:eastAsia="zh-CN"/>
              </w:rPr>
              <w:t>报告名称：</w:t>
            </w:r>
          </w:p>
          <w:p w14:paraId="5F99C893">
            <w:pPr>
              <w:widowControl/>
              <w:numPr>
                <w:ilvl w:val="0"/>
                <w:numId w:val="0"/>
              </w:numPr>
              <w:textAlignment w:val="center"/>
              <w:rPr>
                <w:rFonts w:hint="default" w:ascii="仿宋_GB2312" w:hAnsi="等线" w:eastAsia="仿宋_GB2312" w:cs="仿宋_GB2312"/>
                <w:color w:val="000000"/>
                <w:kern w:val="2"/>
                <w:sz w:val="22"/>
                <w:szCs w:val="24"/>
                <w:lang w:val="en-US" w:eastAsia="zh-CN" w:bidi="ar-SA"/>
              </w:rPr>
            </w:pPr>
            <w:r>
              <w:rPr>
                <w:rFonts w:hint="default" w:ascii="仿宋_GB2312" w:hAnsi="等线" w:eastAsia="仿宋_GB2312" w:cs="仿宋_GB2312"/>
                <w:color w:val="000000"/>
                <w:kern w:val="2"/>
                <w:sz w:val="22"/>
                <w:szCs w:val="24"/>
                <w:lang w:val="en-US" w:eastAsia="zh-CN" w:bidi="ar-SA"/>
              </w:rPr>
              <w:t>2.</w:t>
            </w:r>
            <w:r>
              <w:rPr>
                <w:rFonts w:hint="eastAsia" w:ascii="仿宋_GB2312" w:hAnsi="等线" w:eastAsia="仿宋_GB2312" w:cs="仿宋_GB2312"/>
                <w:color w:val="000000"/>
                <w:kern w:val="2"/>
                <w:sz w:val="22"/>
                <w:szCs w:val="24"/>
                <w:lang w:val="en-US" w:eastAsia="zh-CN" w:bidi="ar-SA"/>
              </w:rPr>
              <w:t>项目所在省份：</w:t>
            </w:r>
          </w:p>
          <w:p w14:paraId="18B90A8E">
            <w:pPr>
              <w:widowControl/>
              <w:numPr>
                <w:ilvl w:val="0"/>
                <w:numId w:val="0"/>
              </w:numPr>
              <w:textAlignment w:val="center"/>
              <w:rPr>
                <w:rFonts w:hint="default" w:ascii="仿宋_GB2312" w:hAnsi="等线" w:eastAsia="仿宋_GB2312" w:cs="仿宋_GB2312"/>
                <w:color w:val="000000"/>
                <w:kern w:val="2"/>
                <w:sz w:val="22"/>
                <w:szCs w:val="24"/>
                <w:lang w:val="en-US" w:eastAsia="zh-CN" w:bidi="ar-SA"/>
              </w:rPr>
            </w:pPr>
            <w:r>
              <w:rPr>
                <w:rFonts w:hint="default" w:ascii="仿宋_GB2312" w:hAnsi="等线" w:eastAsia="仿宋_GB2312" w:cs="仿宋_GB2312"/>
                <w:color w:val="000000"/>
                <w:kern w:val="2"/>
                <w:sz w:val="22"/>
                <w:szCs w:val="24"/>
                <w:lang w:val="en-US" w:eastAsia="zh-CN" w:bidi="ar-SA"/>
              </w:rPr>
              <w:t>3.</w:t>
            </w:r>
            <w:r>
              <w:rPr>
                <w:rFonts w:hint="eastAsia" w:ascii="仿宋_GB2312" w:hAnsi="等线" w:eastAsia="仿宋_GB2312" w:cs="仿宋_GB2312"/>
                <w:color w:val="000000"/>
                <w:kern w:val="2"/>
                <w:sz w:val="22"/>
                <w:szCs w:val="24"/>
                <w:lang w:val="en-US" w:eastAsia="zh-CN" w:bidi="ar-SA"/>
              </w:rPr>
              <w:t>批复文号：</w:t>
            </w:r>
          </w:p>
          <w:p w14:paraId="4A8567FD">
            <w:pPr>
              <w:widowControl/>
              <w:numPr>
                <w:ilvl w:val="0"/>
                <w:numId w:val="0"/>
              </w:numPr>
              <w:textAlignment w:val="center"/>
              <w:rPr>
                <w:rFonts w:hint="default"/>
                <w:lang w:val="en-US" w:eastAsia="zh-CN"/>
              </w:rPr>
            </w:pPr>
            <w:r>
              <w:rPr>
                <w:rFonts w:hint="default" w:ascii="仿宋_GB2312" w:hAnsi="等线" w:eastAsia="仿宋_GB2312" w:cs="仿宋_GB2312"/>
                <w:color w:val="000000"/>
                <w:kern w:val="2"/>
                <w:sz w:val="22"/>
                <w:szCs w:val="24"/>
                <w:lang w:val="en-US" w:eastAsia="zh-CN" w:bidi="ar-SA"/>
              </w:rPr>
              <w:t>4.</w:t>
            </w:r>
            <w:r>
              <w:rPr>
                <w:rFonts w:hint="eastAsia" w:ascii="仿宋_GB2312" w:hAnsi="等线" w:eastAsia="仿宋_GB2312" w:cs="仿宋_GB2312"/>
                <w:color w:val="000000"/>
                <w:kern w:val="2"/>
                <w:sz w:val="22"/>
                <w:szCs w:val="24"/>
                <w:lang w:val="en-US" w:eastAsia="zh-CN" w:bidi="ar-SA"/>
              </w:rPr>
              <w:t>批复时间：</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5804209">
            <w:pPr>
              <w:widowControl/>
              <w:textAlignment w:val="center"/>
              <w:rPr>
                <w:rFonts w:ascii="仿宋_GB2312" w:hAnsi="等线" w:eastAsia="仿宋_GB2312" w:cs="仿宋_GB2312"/>
                <w:color w:val="000000"/>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439430EC">
            <w:pPr>
              <w:widowControl/>
              <w:jc w:val="center"/>
              <w:textAlignment w:val="center"/>
              <w:rPr>
                <w:rFonts w:ascii="仿宋_GB2312" w:hAnsi="等线" w:eastAsia="仿宋_GB2312" w:cs="仿宋_GB2312"/>
                <w:color w:val="000000"/>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A891A50">
            <w:pPr>
              <w:widowControl/>
              <w:jc w:val="center"/>
              <w:textAlignment w:val="center"/>
              <w:rPr>
                <w:rFonts w:ascii="仿宋_GB2312" w:hAnsi="等线" w:eastAsia="仿宋_GB2312" w:cs="仿宋_GB2312"/>
                <w:color w:val="000000"/>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7899BFD">
            <w:pPr>
              <w:widowControl/>
              <w:jc w:val="center"/>
              <w:textAlignment w:val="center"/>
              <w:rPr>
                <w:rFonts w:ascii="仿宋_GB2312" w:hAnsi="等线" w:eastAsia="仿宋_GB2312" w:cs="仿宋_GB2312"/>
                <w:color w:val="000000"/>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7403E0CE">
            <w:pPr>
              <w:widowControl/>
              <w:textAlignment w:val="center"/>
              <w:rPr>
                <w:rFonts w:ascii="仿宋_GB2312" w:hAnsi="等线" w:eastAsia="仿宋_GB2312" w:cs="仿宋_GB2312"/>
                <w:color w:val="000000"/>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63BB2BD1">
            <w:pPr>
              <w:widowControl/>
              <w:jc w:val="left"/>
              <w:textAlignment w:val="center"/>
              <w:rPr>
                <w:rFonts w:ascii="仿宋_GB2312" w:hAnsi="等线" w:eastAsia="仿宋_GB2312" w:cs="仿宋_GB2312"/>
                <w:color w:val="000000"/>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98BB872">
            <w:pPr>
              <w:widowControl/>
              <w:jc w:val="left"/>
              <w:textAlignment w:val="center"/>
              <w:rPr>
                <w:rFonts w:ascii="仿宋_GB2312" w:hAnsi="等线" w:eastAsia="仿宋_GB2312" w:cs="仿宋_GB2312"/>
                <w:color w:val="000000"/>
                <w:sz w:val="22"/>
              </w:rPr>
            </w:pPr>
          </w:p>
        </w:tc>
      </w:tr>
      <w:tr w14:paraId="2337E25C">
        <w:tblPrEx>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135E286D">
            <w:pPr>
              <w:widowControl/>
              <w:jc w:val="center"/>
              <w:textAlignment w:val="center"/>
              <w:rPr>
                <w:rFonts w:ascii="仿宋_GB2312" w:hAnsi="等线" w:eastAsia="仿宋_GB2312" w:cs="仿宋_GB2312"/>
                <w:color w:val="000000"/>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2F02B0FD">
            <w:pPr>
              <w:widowControl/>
              <w:textAlignment w:val="center"/>
              <w:rPr>
                <w:rFonts w:ascii="仿宋_GB2312" w:hAnsi="等线" w:eastAsia="仿宋_GB2312" w:cs="仿宋_GB2312"/>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739B0A10">
            <w:pPr>
              <w:widowControl/>
              <w:textAlignment w:val="center"/>
              <w:rPr>
                <w:rFonts w:ascii="仿宋_GB2312" w:hAnsi="等线" w:eastAsia="仿宋_GB2312" w:cs="仿宋_GB2312"/>
                <w:color w:val="000000"/>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323306D">
            <w:pPr>
              <w:widowControl/>
              <w:jc w:val="center"/>
              <w:textAlignment w:val="center"/>
              <w:rPr>
                <w:rFonts w:ascii="仿宋_GB2312" w:hAnsi="等线" w:eastAsia="仿宋_GB2312" w:cs="仿宋_GB2312"/>
                <w:color w:val="000000"/>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9CE7B44">
            <w:pPr>
              <w:widowControl/>
              <w:jc w:val="center"/>
              <w:textAlignment w:val="center"/>
              <w:rPr>
                <w:rFonts w:ascii="仿宋_GB2312" w:hAnsi="等线" w:eastAsia="仿宋_GB2312" w:cs="仿宋_GB2312"/>
                <w:color w:val="000000"/>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2D569626">
            <w:pPr>
              <w:widowControl/>
              <w:jc w:val="center"/>
              <w:textAlignment w:val="center"/>
              <w:rPr>
                <w:rFonts w:ascii="仿宋_GB2312" w:hAnsi="等线" w:eastAsia="仿宋_GB2312" w:cs="仿宋_GB2312"/>
                <w:color w:val="000000"/>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59934D3E">
            <w:pPr>
              <w:widowControl/>
              <w:textAlignment w:val="center"/>
              <w:rPr>
                <w:rFonts w:ascii="仿宋_GB2312" w:hAnsi="等线" w:eastAsia="仿宋_GB2312" w:cs="仿宋_GB2312"/>
                <w:color w:val="000000"/>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143D8152">
            <w:pPr>
              <w:widowControl/>
              <w:jc w:val="left"/>
              <w:textAlignment w:val="center"/>
              <w:rPr>
                <w:rFonts w:ascii="仿宋_GB2312" w:hAnsi="等线" w:eastAsia="仿宋_GB2312" w:cs="仿宋_GB2312"/>
                <w:color w:val="000000"/>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47C611D">
            <w:pPr>
              <w:widowControl/>
              <w:jc w:val="left"/>
              <w:textAlignment w:val="center"/>
              <w:rPr>
                <w:rFonts w:ascii="仿宋_GB2312" w:hAnsi="等线" w:eastAsia="仿宋_GB2312" w:cs="仿宋_GB2312"/>
                <w:color w:val="000000"/>
                <w:sz w:val="22"/>
              </w:rPr>
            </w:pPr>
          </w:p>
        </w:tc>
      </w:tr>
      <w:tr w14:paraId="5A8F14E7">
        <w:tblPrEx>
          <w:shd w:val="clear" w:color="auto" w:fill="FFFFFF"/>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55606D7C">
            <w:pPr>
              <w:widowControl/>
              <w:jc w:val="center"/>
              <w:textAlignment w:val="center"/>
              <w:rPr>
                <w:rFonts w:ascii="仿宋_GB2312" w:hAnsi="等线" w:eastAsia="仿宋_GB2312" w:cs="仿宋_GB2312"/>
                <w:color w:val="000000"/>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27686292">
            <w:pPr>
              <w:widowControl/>
              <w:textAlignment w:val="center"/>
              <w:rPr>
                <w:rFonts w:ascii="仿宋_GB2312" w:hAnsi="等线" w:eastAsia="仿宋_GB2312" w:cs="仿宋_GB2312"/>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31815790">
            <w:pPr>
              <w:widowControl/>
              <w:textAlignment w:val="center"/>
              <w:rPr>
                <w:rFonts w:ascii="仿宋_GB2312" w:hAnsi="等线" w:eastAsia="仿宋_GB2312" w:cs="仿宋_GB2312"/>
                <w:color w:val="000000"/>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1BEC869">
            <w:pPr>
              <w:widowControl/>
              <w:jc w:val="center"/>
              <w:textAlignment w:val="center"/>
              <w:rPr>
                <w:rFonts w:ascii="仿宋_GB2312" w:hAnsi="等线" w:eastAsia="仿宋_GB2312" w:cs="仿宋_GB2312"/>
                <w:color w:val="000000"/>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315DDA25">
            <w:pPr>
              <w:widowControl/>
              <w:jc w:val="center"/>
              <w:textAlignment w:val="center"/>
              <w:rPr>
                <w:rFonts w:ascii="仿宋_GB2312" w:hAnsi="等线" w:eastAsia="仿宋_GB2312" w:cs="仿宋_GB2312"/>
                <w:color w:val="000000"/>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42EAFD82">
            <w:pPr>
              <w:widowControl/>
              <w:jc w:val="center"/>
              <w:textAlignment w:val="center"/>
              <w:rPr>
                <w:rFonts w:ascii="仿宋_GB2312" w:hAnsi="等线" w:eastAsia="仿宋_GB2312" w:cs="仿宋_GB2312"/>
                <w:color w:val="000000"/>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548CFD03">
            <w:pPr>
              <w:widowControl/>
              <w:textAlignment w:val="center"/>
              <w:rPr>
                <w:rFonts w:ascii="仿宋_GB2312" w:hAnsi="等线" w:eastAsia="仿宋_GB2312" w:cs="仿宋_GB2312"/>
                <w:color w:val="000000"/>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2D983F22">
            <w:pPr>
              <w:widowControl/>
              <w:jc w:val="left"/>
              <w:textAlignment w:val="center"/>
              <w:rPr>
                <w:rFonts w:ascii="仿宋_GB2312" w:hAnsi="等线" w:eastAsia="仿宋_GB2312" w:cs="仿宋_GB2312"/>
                <w:color w:val="000000"/>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E7D5EBC">
            <w:pPr>
              <w:widowControl/>
              <w:jc w:val="left"/>
              <w:textAlignment w:val="center"/>
              <w:rPr>
                <w:rFonts w:ascii="仿宋_GB2312" w:hAnsi="等线" w:eastAsia="仿宋_GB2312" w:cs="仿宋_GB2312"/>
                <w:color w:val="000000"/>
                <w:sz w:val="22"/>
              </w:rPr>
            </w:pPr>
          </w:p>
        </w:tc>
      </w:tr>
      <w:tr w14:paraId="342C6359">
        <w:tblPrEx>
          <w:tblCellMar>
            <w:top w:w="0" w:type="dxa"/>
            <w:left w:w="0" w:type="dxa"/>
            <w:bottom w:w="0" w:type="dxa"/>
            <w:right w:w="0" w:type="dxa"/>
          </w:tblCellMar>
        </w:tblPrEx>
        <w:trPr>
          <w:trHeight w:val="856" w:hRule="atLeast"/>
        </w:trPr>
        <w:tc>
          <w:tcPr>
            <w:tcW w:w="781" w:type="dxa"/>
            <w:tcBorders>
              <w:top w:val="single" w:color="000000" w:sz="4" w:space="0"/>
              <w:left w:val="single" w:color="000000" w:sz="4" w:space="0"/>
              <w:bottom w:val="single" w:color="000000" w:sz="4" w:space="0"/>
              <w:right w:val="nil"/>
            </w:tcBorders>
            <w:shd w:val="clear" w:color="auto" w:fill="FFFFFF"/>
            <w:noWrap w:val="0"/>
            <w:tcMar>
              <w:top w:w="12" w:type="dxa"/>
              <w:left w:w="12" w:type="dxa"/>
              <w:right w:w="12" w:type="dxa"/>
            </w:tcMar>
            <w:vAlign w:val="center"/>
          </w:tcPr>
          <w:p w14:paraId="355FEBBE">
            <w:pPr>
              <w:widowControl/>
              <w:jc w:val="center"/>
              <w:textAlignment w:val="center"/>
              <w:rPr>
                <w:rFonts w:ascii="仿宋_GB2312" w:hAnsi="等线" w:eastAsia="仿宋_GB2312" w:cs="仿宋_GB2312"/>
                <w:color w:val="000000"/>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0E6716E0">
            <w:pPr>
              <w:widowControl/>
              <w:textAlignment w:val="center"/>
              <w:rPr>
                <w:rFonts w:ascii="仿宋_GB2312" w:hAnsi="等线" w:eastAsia="仿宋_GB2312" w:cs="仿宋_GB2312"/>
                <w:color w:val="000000"/>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1B0D5F2B">
            <w:pPr>
              <w:widowControl/>
              <w:textAlignment w:val="center"/>
              <w:rPr>
                <w:rFonts w:ascii="仿宋_GB2312" w:hAnsi="等线" w:eastAsia="仿宋_GB2312" w:cs="仿宋_GB2312"/>
                <w:color w:val="000000"/>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3C9CC0C1">
            <w:pPr>
              <w:widowControl/>
              <w:jc w:val="center"/>
              <w:textAlignment w:val="center"/>
              <w:rPr>
                <w:rFonts w:ascii="仿宋_GB2312" w:hAnsi="等线" w:eastAsia="仿宋_GB2312" w:cs="仿宋_GB2312"/>
                <w:color w:val="000000"/>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260F6FE6">
            <w:pPr>
              <w:widowControl/>
              <w:jc w:val="center"/>
              <w:textAlignment w:val="center"/>
              <w:rPr>
                <w:rFonts w:ascii="仿宋_GB2312" w:hAnsi="等线" w:eastAsia="仿宋_GB2312" w:cs="仿宋_GB2312"/>
                <w:color w:val="000000"/>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50807390">
            <w:pPr>
              <w:widowControl/>
              <w:jc w:val="center"/>
              <w:textAlignment w:val="center"/>
              <w:rPr>
                <w:rFonts w:ascii="仿宋_GB2312" w:hAnsi="等线" w:eastAsia="仿宋_GB2312" w:cs="仿宋_GB2312"/>
                <w:color w:val="000000"/>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1A208B0A">
            <w:pPr>
              <w:widowControl/>
              <w:textAlignment w:val="center"/>
              <w:rPr>
                <w:rFonts w:ascii="仿宋_GB2312" w:hAnsi="等线" w:eastAsia="仿宋_GB2312" w:cs="仿宋_GB2312"/>
                <w:color w:val="000000"/>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noWrap w:val="0"/>
            <w:tcMar>
              <w:top w:w="12" w:type="dxa"/>
              <w:left w:w="12" w:type="dxa"/>
              <w:right w:w="12" w:type="dxa"/>
            </w:tcMar>
            <w:vAlign w:val="center"/>
          </w:tcPr>
          <w:p w14:paraId="04F6088B">
            <w:pPr>
              <w:widowControl/>
              <w:jc w:val="left"/>
              <w:textAlignment w:val="center"/>
              <w:rPr>
                <w:rFonts w:ascii="仿宋_GB2312" w:hAnsi="等线" w:eastAsia="仿宋_GB2312" w:cs="仿宋_GB2312"/>
                <w:color w:val="000000"/>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D077899">
            <w:pPr>
              <w:widowControl/>
              <w:jc w:val="left"/>
              <w:textAlignment w:val="center"/>
              <w:rPr>
                <w:rFonts w:ascii="仿宋_GB2312" w:hAnsi="等线" w:eastAsia="仿宋_GB2312" w:cs="仿宋_GB2312"/>
                <w:color w:val="000000"/>
                <w:sz w:val="22"/>
              </w:rPr>
            </w:pPr>
          </w:p>
        </w:tc>
      </w:tr>
    </w:tbl>
    <w:p w14:paraId="60E5C735">
      <w:pPr>
        <w:pStyle w:val="11"/>
        <w:keepNext w:val="0"/>
        <w:keepLines w:val="0"/>
        <w:pageBreakBefore w:val="0"/>
        <w:widowControl/>
        <w:kinsoku/>
        <w:wordWrap/>
        <w:overflowPunct/>
        <w:topLinePunct w:val="0"/>
        <w:autoSpaceDE/>
        <w:autoSpaceDN/>
        <w:bidi w:val="0"/>
        <w:adjustRightInd w:val="0"/>
        <w:snapToGrid w:val="0"/>
        <w:spacing w:line="280" w:lineRule="exact"/>
        <w:ind w:left="836" w:leftChars="0" w:hanging="836" w:hangingChars="380"/>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说明：1.现场工作如果存在邀请国家/省级地震安全性评价技术审查专家库的专家（不少于3人）开展野外验收情况的，请在第5列“安评项目负责人或场地专业负责人是否主动到场配合现场检查工作”栏中说明具体情况。不存在该情况的，仅填“是”或“否”。</w:t>
      </w:r>
    </w:p>
    <w:p w14:paraId="78B55405">
      <w:pPr>
        <w:pStyle w:val="11"/>
        <w:keepNext w:val="0"/>
        <w:keepLines w:val="0"/>
        <w:pageBreakBefore w:val="0"/>
        <w:widowControl/>
        <w:kinsoku/>
        <w:wordWrap/>
        <w:overflowPunct/>
        <w:topLinePunct w:val="0"/>
        <w:autoSpaceDE/>
        <w:autoSpaceDN/>
        <w:bidi w:val="0"/>
        <w:adjustRightInd w:val="0"/>
        <w:snapToGrid w:val="0"/>
        <w:spacing w:line="280" w:lineRule="exact"/>
        <w:ind w:left="636" w:leftChars="303" w:firstLine="0" w:firstLineChars="0"/>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2.最终未通过技术审查的报告，也需填写技术审查修改次数。二审及以上报告作为单独报告列出。</w:t>
      </w:r>
    </w:p>
    <w:p w14:paraId="1322FFA4">
      <w:pPr>
        <w:pStyle w:val="11"/>
        <w:keepNext w:val="0"/>
        <w:keepLines w:val="0"/>
        <w:pageBreakBefore w:val="0"/>
        <w:widowControl/>
        <w:kinsoku/>
        <w:wordWrap/>
        <w:overflowPunct/>
        <w:topLinePunct w:val="0"/>
        <w:autoSpaceDE/>
        <w:autoSpaceDN/>
        <w:bidi w:val="0"/>
        <w:adjustRightInd w:val="0"/>
        <w:snapToGrid w:val="0"/>
        <w:spacing w:line="280" w:lineRule="exact"/>
        <w:ind w:left="836" w:leftChars="303" w:hanging="200" w:hangingChars="91"/>
        <w:jc w:val="both"/>
        <w:textAlignment w:val="auto"/>
        <w:rPr>
          <w:rFonts w:hint="eastAsia" w:ascii="仿宋_GB2312" w:hAnsi="仿宋_GB2312" w:eastAsia="仿宋_GB2312" w:cs="仿宋_GB2312"/>
          <w:sz w:val="22"/>
          <w:szCs w:val="22"/>
          <w:lang w:val="en-US" w:eastAsia="zh-CN"/>
        </w:rPr>
        <w:sectPr>
          <w:pgSz w:w="16838" w:h="11906" w:orient="landscape"/>
          <w:pgMar w:top="1797" w:right="1440" w:bottom="1797" w:left="1440" w:header="851" w:footer="992" w:gutter="0"/>
          <w:cols w:space="720" w:num="1"/>
          <w:docGrid w:type="linesAndChars" w:linePitch="312" w:charSpace="0"/>
        </w:sectPr>
      </w:pPr>
      <w:r>
        <w:rPr>
          <w:rFonts w:hint="eastAsia" w:ascii="仿宋_GB2312" w:hAnsi="仿宋_GB2312" w:eastAsia="仿宋_GB2312" w:cs="仿宋_GB2312"/>
          <w:sz w:val="22"/>
          <w:szCs w:val="22"/>
          <w:lang w:val="en-US" w:eastAsia="zh-CN"/>
        </w:rPr>
        <w:t>3.地震安评单位应对填报内容真实性负责，并加盖公章。贵州省地震局将对填报信息真实性逐一核实，若存在漏报、瞒报、造假情况，将视为放弃此次信用登记，并在局官方网站公示。</w:t>
      </w:r>
    </w:p>
    <w:p w14:paraId="35FBAF1A">
      <w:pPr>
        <w:pStyle w:val="11"/>
        <w:spacing w:line="540" w:lineRule="exact"/>
        <w:ind w:firstLine="0" w:firstLineChars="0"/>
        <w:jc w:val="center"/>
        <w:rPr>
          <w:rFonts w:hint="eastAsia" w:ascii="方正小标宋简体" w:hAnsi="Times New Roman" w:eastAsia="方正小标宋简体"/>
          <w:kern w:val="2"/>
          <w:sz w:val="44"/>
          <w:szCs w:val="44"/>
          <w:lang w:val="en-US" w:eastAsia="zh-CN"/>
        </w:rPr>
      </w:pPr>
      <w:r>
        <w:rPr>
          <w:rFonts w:hint="eastAsia" w:ascii="方正小标宋简体" w:hAnsi="Times New Roman" w:eastAsia="方正小标宋简体"/>
          <w:kern w:val="2"/>
          <w:sz w:val="44"/>
          <w:szCs w:val="44"/>
          <w:lang w:val="en-US" w:eastAsia="zh-CN"/>
        </w:rPr>
        <w:t>7.国家级及省部级荣誉信息</w:t>
      </w:r>
    </w:p>
    <w:p w14:paraId="2ADEFE73">
      <w:pPr>
        <w:pStyle w:val="11"/>
        <w:spacing w:line="540" w:lineRule="exact"/>
        <w:ind w:firstLine="0" w:firstLineChars="0"/>
        <w:jc w:val="center"/>
        <w:rPr>
          <w:rFonts w:hint="eastAsia" w:ascii="楷体_GB2312" w:hAnsi="楷体" w:eastAsia="楷体_GB2312"/>
          <w:color w:val="000000"/>
          <w:sz w:val="32"/>
          <w:szCs w:val="32"/>
          <w:lang w:val="en-US" w:eastAsia="zh-CN"/>
        </w:rPr>
      </w:pPr>
      <w:r>
        <w:rPr>
          <w:rFonts w:hint="eastAsia" w:ascii="楷体_GB2312" w:hAnsi="楷体" w:eastAsia="楷体_GB2312"/>
          <w:color w:val="000000"/>
          <w:sz w:val="32"/>
          <w:szCs w:val="32"/>
          <w:lang w:val="en-US" w:eastAsia="zh-CN"/>
        </w:rPr>
        <w:t>（2025年4月至2025年12月）</w:t>
      </w:r>
    </w:p>
    <w:p w14:paraId="75DDBD53">
      <w:pPr>
        <w:pStyle w:val="11"/>
        <w:spacing w:line="540" w:lineRule="exact"/>
        <w:ind w:firstLine="0" w:firstLineChars="0"/>
        <w:jc w:val="center"/>
        <w:rPr>
          <w:rFonts w:hint="default" w:ascii="楷体_GB2312" w:hAnsi="楷体" w:eastAsia="楷体_GB2312"/>
          <w:color w:val="000000"/>
          <w:sz w:val="32"/>
          <w:szCs w:val="32"/>
          <w:lang w:val="en-US" w:eastAsia="zh-CN"/>
        </w:rPr>
      </w:pPr>
      <w:r>
        <w:rPr>
          <w:rFonts w:hint="eastAsia" w:ascii="楷体_GB2312" w:hAnsi="楷体" w:eastAsia="楷体_GB2312"/>
          <w:color w:val="000000"/>
          <w:sz w:val="32"/>
          <w:szCs w:val="32"/>
          <w:lang w:val="en-US" w:eastAsia="zh-CN"/>
        </w:rPr>
        <w:t>（</w:t>
      </w:r>
      <w:r>
        <w:rPr>
          <w:rFonts w:hint="eastAsia" w:ascii="楷体_GB2312" w:hAnsi="楷体" w:eastAsia="楷体_GB2312"/>
          <w:color w:val="000000"/>
          <w:sz w:val="32"/>
          <w:szCs w:val="32"/>
          <w:highlight w:val="none"/>
          <w:lang w:val="en-US" w:eastAsia="zh-CN"/>
        </w:rPr>
        <w:t>以文件/证书落款时间为准，</w:t>
      </w:r>
      <w:r>
        <w:rPr>
          <w:rFonts w:hint="eastAsia" w:ascii="楷体_GB2312" w:hAnsi="楷体" w:eastAsia="楷体_GB2312"/>
          <w:b/>
          <w:bCs/>
          <w:color w:val="000000"/>
          <w:sz w:val="32"/>
          <w:szCs w:val="32"/>
          <w:highlight w:val="none"/>
          <w:lang w:val="en-US" w:eastAsia="zh-CN"/>
        </w:rPr>
        <w:t>单</w:t>
      </w:r>
      <w:r>
        <w:rPr>
          <w:rFonts w:hint="eastAsia" w:ascii="楷体_GB2312" w:hAnsi="楷体" w:eastAsia="楷体_GB2312"/>
          <w:b/>
          <w:bCs/>
          <w:color w:val="auto"/>
          <w:sz w:val="32"/>
          <w:szCs w:val="32"/>
          <w:highlight w:val="none"/>
          <w:lang w:val="en-US" w:eastAsia="zh-CN"/>
        </w:rPr>
        <w:t>位</w:t>
      </w:r>
      <w:r>
        <w:rPr>
          <w:rFonts w:hint="eastAsia" w:ascii="楷体_GB2312" w:hAnsi="楷体" w:eastAsia="楷体_GB2312"/>
          <w:b w:val="0"/>
          <w:bCs w:val="0"/>
          <w:color w:val="auto"/>
          <w:sz w:val="32"/>
          <w:szCs w:val="32"/>
          <w:highlight w:val="none"/>
          <w:lang w:val="en-US" w:eastAsia="zh-CN"/>
        </w:rPr>
        <w:t>及</w:t>
      </w:r>
      <w:r>
        <w:rPr>
          <w:rFonts w:hint="eastAsia" w:ascii="楷体_GB2312" w:hAnsi="楷体" w:eastAsia="楷体_GB2312"/>
          <w:b/>
          <w:bCs/>
          <w:color w:val="auto"/>
          <w:sz w:val="32"/>
          <w:szCs w:val="32"/>
          <w:highlight w:val="none"/>
          <w:lang w:val="en-US" w:eastAsia="zh-CN"/>
        </w:rPr>
        <w:t>全职人员</w:t>
      </w:r>
      <w:r>
        <w:rPr>
          <w:rFonts w:hint="eastAsia" w:ascii="楷体_GB2312" w:hAnsi="楷体" w:eastAsia="楷体_GB2312"/>
          <w:b w:val="0"/>
          <w:bCs w:val="0"/>
          <w:color w:val="auto"/>
          <w:sz w:val="32"/>
          <w:szCs w:val="32"/>
          <w:highlight w:val="none"/>
          <w:lang w:val="en-US" w:eastAsia="zh-CN"/>
        </w:rPr>
        <w:t>的</w:t>
      </w:r>
      <w:r>
        <w:rPr>
          <w:rFonts w:hint="eastAsia" w:ascii="楷体_GB2312" w:hAnsi="楷体" w:eastAsia="楷体_GB2312"/>
          <w:color w:val="000000"/>
          <w:sz w:val="32"/>
          <w:szCs w:val="32"/>
          <w:highlight w:val="none"/>
          <w:lang w:val="en-US" w:eastAsia="zh-CN"/>
        </w:rPr>
        <w:t>获奖荣誉</w:t>
      </w:r>
      <w:r>
        <w:rPr>
          <w:rFonts w:hint="eastAsia" w:ascii="楷体_GB2312" w:hAnsi="楷体" w:eastAsia="楷体_GB2312"/>
          <w:color w:val="000000"/>
          <w:sz w:val="32"/>
          <w:szCs w:val="32"/>
          <w:lang w:val="en-US" w:eastAsia="zh-CN"/>
        </w:rPr>
        <w:t>）</w:t>
      </w:r>
    </w:p>
    <w:p w14:paraId="2C23FA1A">
      <w:pPr>
        <w:pStyle w:val="11"/>
        <w:keepNext w:val="0"/>
        <w:keepLines w:val="0"/>
        <w:pageBreakBefore w:val="0"/>
        <w:widowControl/>
        <w:kinsoku/>
        <w:wordWrap/>
        <w:overflowPunct/>
        <w:topLinePunct w:val="0"/>
        <w:autoSpaceDE/>
        <w:autoSpaceDN/>
        <w:bidi w:val="0"/>
        <w:adjustRightInd w:val="0"/>
        <w:snapToGrid w:val="0"/>
        <w:spacing w:line="400" w:lineRule="exact"/>
        <w:ind w:left="836" w:leftChars="303" w:hanging="200" w:hangingChars="91"/>
        <w:jc w:val="both"/>
        <w:textAlignment w:val="auto"/>
        <w:rPr>
          <w:rFonts w:hint="default" w:ascii="仿宋_GB2312" w:hAnsi="仿宋_GB2312" w:eastAsia="仿宋_GB2312" w:cs="仿宋_GB2312"/>
          <w:sz w:val="22"/>
          <w:szCs w:val="22"/>
          <w:lang w:val="en-US" w:eastAsia="zh-CN"/>
        </w:rPr>
        <w:sectPr>
          <w:pgSz w:w="11906" w:h="16838"/>
          <w:pgMar w:top="1440" w:right="1797" w:bottom="1440" w:left="1797" w:header="851" w:footer="992" w:gutter="0"/>
          <w:cols w:space="720" w:num="1"/>
          <w:docGrid w:type="linesAndChars" w:linePitch="312" w:charSpace="0"/>
        </w:sectPr>
      </w:pPr>
    </w:p>
    <w:p w14:paraId="53072AF0">
      <w:pPr>
        <w:pStyle w:val="11"/>
        <w:spacing w:line="540" w:lineRule="exact"/>
        <w:ind w:firstLine="0" w:firstLineChars="0"/>
        <w:jc w:val="center"/>
        <w:rPr>
          <w:rFonts w:hint="default" w:ascii="方正小标宋简体" w:hAnsi="Times New Roman" w:eastAsia="方正小标宋简体"/>
          <w:kern w:val="2"/>
          <w:sz w:val="44"/>
          <w:szCs w:val="44"/>
          <w:lang w:val="en-US" w:eastAsia="zh-CN"/>
        </w:rPr>
      </w:pPr>
      <w:r>
        <w:rPr>
          <w:rFonts w:hint="eastAsia" w:ascii="方正小标宋简体" w:hAnsi="Times New Roman" w:eastAsia="方正小标宋简体"/>
          <w:kern w:val="2"/>
          <w:sz w:val="44"/>
          <w:szCs w:val="44"/>
          <w:lang w:val="en-US" w:eastAsia="zh-CN"/>
        </w:rPr>
        <w:t>8.其他应依法报送的信息</w:t>
      </w:r>
    </w:p>
    <w:p w14:paraId="6167DCDD">
      <w:pPr>
        <w:pStyle w:val="11"/>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2"/>
          <w:szCs w:val="22"/>
          <w:lang w:val="en-US" w:eastAsia="zh-CN"/>
        </w:rPr>
        <w:sectPr>
          <w:pgSz w:w="11906" w:h="16838"/>
          <w:pgMar w:top="1440" w:right="1797" w:bottom="1440" w:left="1797" w:header="851" w:footer="992" w:gutter="0"/>
          <w:cols w:space="720" w:num="1"/>
          <w:docGrid w:type="linesAndChars" w:linePitch="312" w:charSpace="0"/>
        </w:sectPr>
      </w:pPr>
      <w:r>
        <w:rPr>
          <w:rFonts w:hint="eastAsia" w:ascii="仿宋_GB2312" w:hAnsi="仿宋_GB2312" w:eastAsia="仿宋_GB2312" w:cs="仿宋_GB2312"/>
          <w:sz w:val="22"/>
          <w:szCs w:val="22"/>
          <w:lang w:val="en-US" w:eastAsia="zh-CN"/>
        </w:rPr>
        <w:t>（具体请参照《地震安全性评价单位信用监管实施办法（试行）》中附表2《地震安全性评价单位信用评价指标》26-33条形成情况说明及承诺函。）</w:t>
      </w:r>
    </w:p>
    <w:p w14:paraId="0064B594">
      <w:pPr>
        <w:pStyle w:val="11"/>
        <w:numPr>
          <w:ilvl w:val="0"/>
          <w:numId w:val="0"/>
        </w:numPr>
        <w:spacing w:line="540" w:lineRule="exact"/>
        <w:ind w:firstLine="0" w:firstLineChars="0"/>
        <w:jc w:val="center"/>
        <w:rPr>
          <w:rFonts w:hint="eastAsia" w:ascii="方正小标宋简体" w:hAnsi="Times New Roman" w:eastAsia="方正小标宋简体"/>
          <w:kern w:val="2"/>
          <w:sz w:val="44"/>
          <w:szCs w:val="44"/>
          <w:lang w:val="en-US" w:eastAsia="zh-CN"/>
        </w:rPr>
      </w:pPr>
      <w:r>
        <w:rPr>
          <w:rFonts w:hint="eastAsia" w:ascii="方正小标宋简体" w:hAnsi="Times New Roman" w:eastAsia="方正小标宋简体" w:cs="Times New Roman"/>
          <w:kern w:val="2"/>
          <w:sz w:val="44"/>
          <w:szCs w:val="44"/>
          <w:lang w:val="en-US" w:eastAsia="zh-CN" w:bidi="ar-SA"/>
        </w:rPr>
        <w:t>9.</w:t>
      </w:r>
      <w:r>
        <w:rPr>
          <w:rFonts w:hint="eastAsia" w:ascii="方正小标宋简体" w:hAnsi="Times New Roman" w:eastAsia="方正小标宋简体"/>
          <w:kern w:val="2"/>
          <w:sz w:val="44"/>
          <w:szCs w:val="44"/>
          <w:lang w:val="en-US" w:eastAsia="zh-CN"/>
        </w:rPr>
        <w:t>信用自评表</w:t>
      </w:r>
    </w:p>
    <w:tbl>
      <w:tblPr>
        <w:tblStyle w:val="7"/>
        <w:tblW w:w="5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4"/>
        <w:gridCol w:w="562"/>
        <w:gridCol w:w="1106"/>
        <w:gridCol w:w="3543"/>
        <w:gridCol w:w="1034"/>
        <w:gridCol w:w="1094"/>
        <w:gridCol w:w="2084"/>
      </w:tblGrid>
      <w:tr w14:paraId="03C9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blHeader/>
          <w:jc w:val="center"/>
        </w:trPr>
        <w:tc>
          <w:tcPr>
            <w:tcW w:w="268" w:type="pct"/>
            <w:noWrap w:val="0"/>
            <w:tcMar>
              <w:top w:w="12" w:type="dxa"/>
              <w:left w:w="12" w:type="dxa"/>
              <w:right w:w="12" w:type="dxa"/>
            </w:tcMar>
            <w:vAlign w:val="center"/>
          </w:tcPr>
          <w:p w14:paraId="2F09648D">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highlight w:val="none"/>
              </w:rPr>
              <w:t>序号</w:t>
            </w:r>
          </w:p>
        </w:tc>
        <w:tc>
          <w:tcPr>
            <w:tcW w:w="282" w:type="pct"/>
            <w:noWrap w:val="0"/>
            <w:tcMar>
              <w:top w:w="12" w:type="dxa"/>
              <w:left w:w="12" w:type="dxa"/>
              <w:right w:w="12" w:type="dxa"/>
            </w:tcMar>
            <w:vAlign w:val="center"/>
          </w:tcPr>
          <w:p w14:paraId="271E2D50">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一级指标</w:t>
            </w:r>
          </w:p>
        </w:tc>
        <w:tc>
          <w:tcPr>
            <w:tcW w:w="555" w:type="pct"/>
            <w:noWrap w:val="0"/>
            <w:tcMar>
              <w:top w:w="12" w:type="dxa"/>
              <w:left w:w="12" w:type="dxa"/>
              <w:right w:w="12" w:type="dxa"/>
            </w:tcMar>
            <w:vAlign w:val="center"/>
          </w:tcPr>
          <w:p w14:paraId="71E51833">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二级指标</w:t>
            </w:r>
          </w:p>
        </w:tc>
        <w:tc>
          <w:tcPr>
            <w:tcW w:w="1778" w:type="pct"/>
            <w:noWrap w:val="0"/>
            <w:tcMar>
              <w:top w:w="12" w:type="dxa"/>
              <w:left w:w="12" w:type="dxa"/>
              <w:right w:w="12" w:type="dxa"/>
            </w:tcMar>
            <w:vAlign w:val="center"/>
          </w:tcPr>
          <w:p w14:paraId="7E4215DE">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评分规则</w:t>
            </w:r>
          </w:p>
        </w:tc>
        <w:tc>
          <w:tcPr>
            <w:tcW w:w="519" w:type="pct"/>
            <w:noWrap w:val="0"/>
            <w:tcMar>
              <w:top w:w="12" w:type="dxa"/>
              <w:left w:w="12" w:type="dxa"/>
              <w:right w:w="12" w:type="dxa"/>
            </w:tcMar>
            <w:vAlign w:val="center"/>
          </w:tcPr>
          <w:p w14:paraId="699EE4EA">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计分方式</w:t>
            </w:r>
          </w:p>
        </w:tc>
        <w:tc>
          <w:tcPr>
            <w:tcW w:w="549" w:type="pct"/>
            <w:noWrap w:val="0"/>
            <w:tcMar>
              <w:top w:w="12" w:type="dxa"/>
              <w:left w:w="12" w:type="dxa"/>
              <w:right w:w="12" w:type="dxa"/>
            </w:tcMar>
            <w:vAlign w:val="center"/>
          </w:tcPr>
          <w:p w14:paraId="5D8F7DB1">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lang w:val="en-US" w:eastAsia="zh-CN"/>
              </w:rPr>
            </w:pPr>
            <w:r>
              <w:rPr>
                <w:rFonts w:hint="eastAsia" w:ascii="仿宋_GB2312" w:hAnsi="仿宋_GB2312" w:cs="仿宋_GB2312"/>
                <w:b/>
                <w:snapToGrid w:val="0"/>
                <w:color w:val="auto"/>
                <w:spacing w:val="0"/>
                <w:kern w:val="0"/>
                <w:sz w:val="21"/>
                <w:szCs w:val="21"/>
                <w:lang w:val="en-US" w:eastAsia="zh-CN"/>
              </w:rPr>
              <w:t>自评分</w:t>
            </w:r>
          </w:p>
        </w:tc>
        <w:tc>
          <w:tcPr>
            <w:tcW w:w="1046" w:type="pct"/>
            <w:noWrap w:val="0"/>
            <w:tcMar>
              <w:top w:w="12" w:type="dxa"/>
              <w:left w:w="12" w:type="dxa"/>
              <w:right w:w="12" w:type="dxa"/>
            </w:tcMar>
            <w:vAlign w:val="center"/>
          </w:tcPr>
          <w:p w14:paraId="00C1C1BF">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备注</w:t>
            </w:r>
          </w:p>
        </w:tc>
      </w:tr>
      <w:tr w14:paraId="36F2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268" w:type="pct"/>
            <w:noWrap w:val="0"/>
            <w:tcMar>
              <w:top w:w="12" w:type="dxa"/>
              <w:left w:w="12" w:type="dxa"/>
              <w:right w:w="12" w:type="dxa"/>
            </w:tcMar>
            <w:vAlign w:val="center"/>
          </w:tcPr>
          <w:p w14:paraId="38303986">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1</w:t>
            </w:r>
          </w:p>
        </w:tc>
        <w:tc>
          <w:tcPr>
            <w:tcW w:w="282" w:type="pct"/>
            <w:vMerge w:val="restart"/>
            <w:noWrap w:val="0"/>
            <w:tcMar>
              <w:top w:w="12" w:type="dxa"/>
              <w:left w:w="12" w:type="dxa"/>
              <w:right w:w="12" w:type="dxa"/>
            </w:tcMar>
            <w:vAlign w:val="center"/>
          </w:tcPr>
          <w:p w14:paraId="05DB74A0">
            <w:pPr>
              <w:spacing w:line="320" w:lineRule="exact"/>
              <w:jc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基本信息</w:t>
            </w:r>
          </w:p>
        </w:tc>
        <w:tc>
          <w:tcPr>
            <w:tcW w:w="555" w:type="pct"/>
            <w:vMerge w:val="restart"/>
            <w:noWrap w:val="0"/>
            <w:tcMar>
              <w:top w:w="12" w:type="dxa"/>
              <w:left w:w="12" w:type="dxa"/>
              <w:right w:w="12" w:type="dxa"/>
            </w:tcMar>
            <w:vAlign w:val="center"/>
          </w:tcPr>
          <w:p w14:paraId="5EB9DD91">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人员信息</w:t>
            </w:r>
          </w:p>
        </w:tc>
        <w:tc>
          <w:tcPr>
            <w:tcW w:w="1778" w:type="pct"/>
            <w:noWrap w:val="0"/>
            <w:tcMar>
              <w:top w:w="12" w:type="dxa"/>
              <w:left w:w="12" w:type="dxa"/>
              <w:right w:w="12" w:type="dxa"/>
            </w:tcMar>
            <w:vAlign w:val="center"/>
          </w:tcPr>
          <w:p w14:paraId="2F615C2A">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地震学相关专业高级专业技术职称的</w:t>
            </w:r>
            <w:r>
              <w:rPr>
                <w:rFonts w:hint="eastAsia" w:ascii="仿宋_GB2312" w:hAnsi="仿宋_GB2312" w:eastAsia="仿宋_GB2312" w:cs="仿宋_GB2312"/>
                <w:snapToGrid w:val="0"/>
                <w:color w:val="auto"/>
                <w:spacing w:val="0"/>
                <w:kern w:val="0"/>
                <w:sz w:val="21"/>
                <w:szCs w:val="21"/>
                <w:lang w:val="en"/>
              </w:rPr>
              <w:t>全职</w:t>
            </w:r>
            <w:r>
              <w:rPr>
                <w:rFonts w:hint="eastAsia" w:ascii="仿宋_GB2312" w:hAnsi="仿宋_GB2312" w:eastAsia="仿宋_GB2312" w:cs="仿宋_GB2312"/>
                <w:snapToGrid w:val="0"/>
                <w:color w:val="auto"/>
                <w:spacing w:val="0"/>
                <w:kern w:val="0"/>
                <w:sz w:val="21"/>
                <w:szCs w:val="21"/>
              </w:rPr>
              <w:t>人员不少于2人，每多一人加1分，最多加</w:t>
            </w:r>
            <w:r>
              <w:rPr>
                <w:rFonts w:hint="eastAsia" w:ascii="仿宋_GB2312" w:hAnsi="仿宋_GB2312" w:eastAsia="仿宋_GB2312" w:cs="仿宋_GB2312"/>
                <w:snapToGrid w:val="0"/>
                <w:color w:val="auto"/>
                <w:spacing w:val="0"/>
                <w:kern w:val="0"/>
                <w:sz w:val="21"/>
                <w:szCs w:val="21"/>
                <w:lang w:val="en-US" w:eastAsia="zh-CN"/>
              </w:rPr>
              <w:t>3</w:t>
            </w:r>
            <w:r>
              <w:rPr>
                <w:rFonts w:hint="eastAsia" w:ascii="仿宋_GB2312" w:hAnsi="仿宋_GB2312" w:eastAsia="仿宋_GB2312" w:cs="仿宋_GB2312"/>
                <w:snapToGrid w:val="0"/>
                <w:color w:val="auto"/>
                <w:spacing w:val="0"/>
                <w:kern w:val="0"/>
                <w:sz w:val="21"/>
                <w:szCs w:val="21"/>
              </w:rPr>
              <w:t>分</w:t>
            </w:r>
          </w:p>
        </w:tc>
        <w:tc>
          <w:tcPr>
            <w:tcW w:w="519" w:type="pct"/>
            <w:noWrap w:val="0"/>
            <w:tcMar>
              <w:top w:w="12" w:type="dxa"/>
              <w:left w:w="12" w:type="dxa"/>
              <w:right w:w="12" w:type="dxa"/>
            </w:tcMar>
            <w:vAlign w:val="center"/>
          </w:tcPr>
          <w:p w14:paraId="669306DF">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加1分</w:t>
            </w:r>
          </w:p>
        </w:tc>
        <w:tc>
          <w:tcPr>
            <w:tcW w:w="549" w:type="pct"/>
            <w:noWrap w:val="0"/>
            <w:tcMar>
              <w:top w:w="12" w:type="dxa"/>
              <w:left w:w="12" w:type="dxa"/>
              <w:right w:w="12" w:type="dxa"/>
            </w:tcMar>
            <w:vAlign w:val="center"/>
          </w:tcPr>
          <w:p w14:paraId="076B691D">
            <w:pPr>
              <w:spacing w:line="320" w:lineRule="exact"/>
              <w:jc w:val="left"/>
              <w:rPr>
                <w:rFonts w:hint="eastAsia" w:ascii="仿宋_GB2312" w:hAnsi="仿宋_GB2312" w:eastAsia="仿宋_GB2312" w:cs="仿宋_GB2312"/>
                <w:snapToGrid w:val="0"/>
                <w:color w:val="auto"/>
                <w:spacing w:val="0"/>
                <w:kern w:val="0"/>
                <w:sz w:val="21"/>
                <w:szCs w:val="21"/>
                <w:lang w:val="en-US" w:eastAsia="zh-CN"/>
              </w:rPr>
            </w:pPr>
          </w:p>
        </w:tc>
        <w:tc>
          <w:tcPr>
            <w:tcW w:w="1046" w:type="pct"/>
            <w:vMerge w:val="restart"/>
            <w:noWrap w:val="0"/>
            <w:tcMar>
              <w:top w:w="12" w:type="dxa"/>
              <w:left w:w="12" w:type="dxa"/>
              <w:right w:w="12" w:type="dxa"/>
            </w:tcMar>
            <w:vAlign w:val="center"/>
          </w:tcPr>
          <w:p w14:paraId="72FD1DA8">
            <w:pPr>
              <w:spacing w:line="320" w:lineRule="exact"/>
              <w:jc w:val="left"/>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专业技术人员具体要求见《</w:t>
            </w:r>
            <w:r>
              <w:rPr>
                <w:rFonts w:hint="eastAsia" w:ascii="仿宋_GB2312" w:hAnsi="仿宋_GB2312" w:eastAsia="仿宋_GB2312" w:cs="仿宋_GB2312"/>
                <w:snapToGrid w:val="0"/>
                <w:color w:val="auto"/>
                <w:spacing w:val="0"/>
                <w:kern w:val="0"/>
                <w:sz w:val="21"/>
                <w:szCs w:val="21"/>
              </w:rPr>
              <w:t>关于开展地震安全性评价从业单位专业技术人员信息收集和公示工作的通知</w:t>
            </w:r>
            <w:r>
              <w:rPr>
                <w:rFonts w:hint="eastAsia" w:ascii="仿宋_GB2312" w:hAnsi="仿宋_GB2312" w:eastAsia="仿宋_GB2312" w:cs="仿宋_GB2312"/>
                <w:snapToGrid w:val="0"/>
                <w:color w:val="auto"/>
                <w:spacing w:val="0"/>
                <w:kern w:val="0"/>
                <w:sz w:val="21"/>
                <w:szCs w:val="21"/>
                <w:lang w:val="en-US" w:eastAsia="zh-CN"/>
              </w:rPr>
              <w:t>》（中震函〔2022〕118号）</w:t>
            </w:r>
            <w:r>
              <w:rPr>
                <w:rFonts w:hint="eastAsia" w:ascii="仿宋_GB2312" w:hAnsi="仿宋_GB2312" w:eastAsia="仿宋_GB2312" w:cs="仿宋_GB2312"/>
                <w:snapToGrid w:val="0"/>
                <w:color w:val="auto"/>
                <w:spacing w:val="0"/>
                <w:kern w:val="0"/>
                <w:sz w:val="21"/>
                <w:szCs w:val="21"/>
                <w:lang w:eastAsia="zh-CN"/>
              </w:rPr>
              <w:t>。</w:t>
            </w:r>
          </w:p>
        </w:tc>
      </w:tr>
      <w:tr w14:paraId="0537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268" w:type="pct"/>
            <w:noWrap w:val="0"/>
            <w:tcMar>
              <w:top w:w="12" w:type="dxa"/>
              <w:left w:w="12" w:type="dxa"/>
              <w:right w:w="12" w:type="dxa"/>
            </w:tcMar>
            <w:vAlign w:val="center"/>
          </w:tcPr>
          <w:p w14:paraId="33CF034F">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2</w:t>
            </w:r>
          </w:p>
        </w:tc>
        <w:tc>
          <w:tcPr>
            <w:tcW w:w="282" w:type="pct"/>
            <w:vMerge w:val="continue"/>
            <w:noWrap w:val="0"/>
            <w:tcMar>
              <w:top w:w="12" w:type="dxa"/>
              <w:left w:w="12" w:type="dxa"/>
              <w:right w:w="12" w:type="dxa"/>
            </w:tcMar>
            <w:vAlign w:val="center"/>
          </w:tcPr>
          <w:p w14:paraId="4388DE6C">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555" w:type="pct"/>
            <w:vMerge w:val="continue"/>
            <w:noWrap w:val="0"/>
            <w:tcMar>
              <w:top w:w="12" w:type="dxa"/>
              <w:left w:w="12" w:type="dxa"/>
              <w:right w:w="12" w:type="dxa"/>
            </w:tcMar>
            <w:vAlign w:val="center"/>
          </w:tcPr>
          <w:p w14:paraId="7465992A">
            <w:pPr>
              <w:spacing w:line="320" w:lineRule="exact"/>
              <w:jc w:val="left"/>
              <w:rPr>
                <w:rFonts w:hint="eastAsia" w:ascii="仿宋_GB2312" w:hAnsi="仿宋_GB2312" w:eastAsia="仿宋_GB2312" w:cs="仿宋_GB2312"/>
                <w:snapToGrid w:val="0"/>
                <w:color w:val="auto"/>
                <w:spacing w:val="0"/>
                <w:kern w:val="0"/>
                <w:sz w:val="21"/>
                <w:szCs w:val="21"/>
              </w:rPr>
            </w:pPr>
          </w:p>
        </w:tc>
        <w:tc>
          <w:tcPr>
            <w:tcW w:w="1778" w:type="pct"/>
            <w:noWrap w:val="0"/>
            <w:tcMar>
              <w:top w:w="12" w:type="dxa"/>
              <w:left w:w="12" w:type="dxa"/>
              <w:right w:w="12" w:type="dxa"/>
            </w:tcMar>
            <w:vAlign w:val="center"/>
          </w:tcPr>
          <w:p w14:paraId="76F306E1">
            <w:pPr>
              <w:widowControl/>
              <w:spacing w:line="320" w:lineRule="exact"/>
              <w:jc w:val="left"/>
              <w:textAlignment w:val="center"/>
              <w:rPr>
                <w:rFonts w:hint="eastAsia" w:ascii="仿宋_GB2312" w:hAnsi="仿宋_GB2312" w:eastAsia="仿宋_GB2312" w:cs="仿宋_GB2312"/>
                <w:snapToGrid w:val="0"/>
                <w:color w:val="auto"/>
                <w:spacing w:val="-6"/>
                <w:kern w:val="0"/>
                <w:sz w:val="21"/>
                <w:szCs w:val="21"/>
              </w:rPr>
            </w:pPr>
            <w:r>
              <w:rPr>
                <w:rFonts w:hint="eastAsia" w:ascii="仿宋_GB2312" w:hAnsi="仿宋_GB2312" w:eastAsia="仿宋_GB2312" w:cs="仿宋_GB2312"/>
                <w:snapToGrid w:val="0"/>
                <w:color w:val="auto"/>
                <w:spacing w:val="-6"/>
                <w:kern w:val="0"/>
                <w:sz w:val="21"/>
                <w:szCs w:val="21"/>
              </w:rPr>
              <w:t>地震地质学相关专业高级专业技术职称的</w:t>
            </w:r>
            <w:r>
              <w:rPr>
                <w:rFonts w:hint="eastAsia" w:ascii="仿宋_GB2312" w:hAnsi="仿宋_GB2312" w:eastAsia="仿宋_GB2312" w:cs="仿宋_GB2312"/>
                <w:snapToGrid w:val="0"/>
                <w:color w:val="auto"/>
                <w:spacing w:val="-6"/>
                <w:kern w:val="0"/>
                <w:sz w:val="21"/>
                <w:szCs w:val="21"/>
                <w:lang w:val="en"/>
              </w:rPr>
              <w:t>全职</w:t>
            </w:r>
            <w:r>
              <w:rPr>
                <w:rFonts w:hint="eastAsia" w:ascii="仿宋_GB2312" w:hAnsi="仿宋_GB2312" w:eastAsia="仿宋_GB2312" w:cs="仿宋_GB2312"/>
                <w:snapToGrid w:val="0"/>
                <w:color w:val="auto"/>
                <w:spacing w:val="-6"/>
                <w:kern w:val="0"/>
                <w:sz w:val="21"/>
                <w:szCs w:val="21"/>
              </w:rPr>
              <w:t>人员不少于2人，每多一人加1分，最多加</w:t>
            </w:r>
            <w:r>
              <w:rPr>
                <w:rFonts w:hint="eastAsia" w:ascii="仿宋_GB2312" w:hAnsi="仿宋_GB2312" w:eastAsia="仿宋_GB2312" w:cs="仿宋_GB2312"/>
                <w:snapToGrid w:val="0"/>
                <w:color w:val="auto"/>
                <w:spacing w:val="-6"/>
                <w:kern w:val="0"/>
                <w:sz w:val="21"/>
                <w:szCs w:val="21"/>
                <w:lang w:val="en-US" w:eastAsia="zh-CN"/>
              </w:rPr>
              <w:t>3</w:t>
            </w:r>
            <w:r>
              <w:rPr>
                <w:rFonts w:hint="eastAsia" w:ascii="仿宋_GB2312" w:hAnsi="仿宋_GB2312" w:eastAsia="仿宋_GB2312" w:cs="仿宋_GB2312"/>
                <w:snapToGrid w:val="0"/>
                <w:color w:val="auto"/>
                <w:spacing w:val="-6"/>
                <w:kern w:val="0"/>
                <w:sz w:val="21"/>
                <w:szCs w:val="21"/>
              </w:rPr>
              <w:t>分</w:t>
            </w:r>
          </w:p>
        </w:tc>
        <w:tc>
          <w:tcPr>
            <w:tcW w:w="519" w:type="pct"/>
            <w:noWrap w:val="0"/>
            <w:tcMar>
              <w:top w:w="12" w:type="dxa"/>
              <w:left w:w="12" w:type="dxa"/>
              <w:right w:w="12" w:type="dxa"/>
            </w:tcMar>
            <w:vAlign w:val="center"/>
          </w:tcPr>
          <w:p w14:paraId="6DF52FA2">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加1分</w:t>
            </w:r>
          </w:p>
        </w:tc>
        <w:tc>
          <w:tcPr>
            <w:tcW w:w="549" w:type="pct"/>
            <w:noWrap w:val="0"/>
            <w:tcMar>
              <w:top w:w="12" w:type="dxa"/>
              <w:left w:w="12" w:type="dxa"/>
              <w:right w:w="12" w:type="dxa"/>
            </w:tcMar>
            <w:vAlign w:val="center"/>
          </w:tcPr>
          <w:p w14:paraId="31C02383">
            <w:pPr>
              <w:spacing w:line="320" w:lineRule="exact"/>
              <w:jc w:val="left"/>
              <w:rPr>
                <w:rFonts w:hint="eastAsia" w:ascii="仿宋_GB2312" w:hAnsi="仿宋_GB2312" w:eastAsia="仿宋_GB2312" w:cs="仿宋_GB2312"/>
                <w:snapToGrid w:val="0"/>
                <w:color w:val="auto"/>
                <w:spacing w:val="0"/>
                <w:kern w:val="0"/>
                <w:sz w:val="21"/>
                <w:szCs w:val="21"/>
              </w:rPr>
            </w:pPr>
          </w:p>
        </w:tc>
        <w:tc>
          <w:tcPr>
            <w:tcW w:w="1046" w:type="pct"/>
            <w:vMerge w:val="continue"/>
            <w:noWrap w:val="0"/>
            <w:tcMar>
              <w:top w:w="12" w:type="dxa"/>
              <w:left w:w="12" w:type="dxa"/>
              <w:right w:w="12" w:type="dxa"/>
            </w:tcMar>
            <w:vAlign w:val="center"/>
          </w:tcPr>
          <w:p w14:paraId="59CB58D3">
            <w:pPr>
              <w:spacing w:line="320" w:lineRule="exact"/>
              <w:jc w:val="left"/>
              <w:rPr>
                <w:rFonts w:hint="eastAsia" w:ascii="仿宋_GB2312" w:hAnsi="仿宋_GB2312" w:eastAsia="仿宋_GB2312" w:cs="仿宋_GB2312"/>
                <w:snapToGrid w:val="0"/>
                <w:color w:val="auto"/>
                <w:spacing w:val="0"/>
                <w:kern w:val="0"/>
                <w:sz w:val="21"/>
                <w:szCs w:val="21"/>
              </w:rPr>
            </w:pPr>
          </w:p>
        </w:tc>
      </w:tr>
      <w:tr w14:paraId="0120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268" w:type="pct"/>
            <w:noWrap w:val="0"/>
            <w:tcMar>
              <w:top w:w="12" w:type="dxa"/>
              <w:left w:w="12" w:type="dxa"/>
              <w:right w:w="12" w:type="dxa"/>
            </w:tcMar>
            <w:vAlign w:val="center"/>
          </w:tcPr>
          <w:p w14:paraId="2BFF0C8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3</w:t>
            </w:r>
          </w:p>
        </w:tc>
        <w:tc>
          <w:tcPr>
            <w:tcW w:w="282" w:type="pct"/>
            <w:vMerge w:val="continue"/>
            <w:noWrap w:val="0"/>
            <w:tcMar>
              <w:top w:w="12" w:type="dxa"/>
              <w:left w:w="12" w:type="dxa"/>
              <w:right w:w="12" w:type="dxa"/>
            </w:tcMar>
            <w:vAlign w:val="center"/>
          </w:tcPr>
          <w:p w14:paraId="7D662234">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555" w:type="pct"/>
            <w:vMerge w:val="continue"/>
            <w:noWrap w:val="0"/>
            <w:tcMar>
              <w:top w:w="12" w:type="dxa"/>
              <w:left w:w="12" w:type="dxa"/>
              <w:right w:w="12" w:type="dxa"/>
            </w:tcMar>
            <w:vAlign w:val="center"/>
          </w:tcPr>
          <w:p w14:paraId="39510FE8">
            <w:pPr>
              <w:spacing w:line="320" w:lineRule="exact"/>
              <w:jc w:val="left"/>
              <w:rPr>
                <w:rFonts w:hint="eastAsia" w:ascii="仿宋_GB2312" w:hAnsi="仿宋_GB2312" w:eastAsia="仿宋_GB2312" w:cs="仿宋_GB2312"/>
                <w:snapToGrid w:val="0"/>
                <w:color w:val="auto"/>
                <w:spacing w:val="0"/>
                <w:kern w:val="0"/>
                <w:sz w:val="21"/>
                <w:szCs w:val="21"/>
              </w:rPr>
            </w:pPr>
          </w:p>
        </w:tc>
        <w:tc>
          <w:tcPr>
            <w:tcW w:w="1778" w:type="pct"/>
            <w:noWrap w:val="0"/>
            <w:tcMar>
              <w:top w:w="12" w:type="dxa"/>
              <w:left w:w="12" w:type="dxa"/>
              <w:right w:w="12" w:type="dxa"/>
            </w:tcMar>
            <w:vAlign w:val="center"/>
          </w:tcPr>
          <w:p w14:paraId="57C8DE1B">
            <w:pPr>
              <w:widowControl/>
              <w:spacing w:line="320" w:lineRule="exact"/>
              <w:jc w:val="left"/>
              <w:textAlignment w:val="center"/>
              <w:rPr>
                <w:rFonts w:hint="eastAsia" w:ascii="仿宋_GB2312" w:hAnsi="仿宋_GB2312" w:eastAsia="仿宋_GB2312" w:cs="仿宋_GB2312"/>
                <w:snapToGrid w:val="0"/>
                <w:color w:val="auto"/>
                <w:spacing w:val="-6"/>
                <w:kern w:val="0"/>
                <w:sz w:val="21"/>
                <w:szCs w:val="21"/>
                <w:lang w:val="en-US" w:eastAsia="zh-CN" w:bidi="ar-SA"/>
              </w:rPr>
            </w:pPr>
            <w:r>
              <w:rPr>
                <w:rFonts w:hint="eastAsia" w:ascii="仿宋_GB2312" w:hAnsi="仿宋_GB2312" w:eastAsia="仿宋_GB2312" w:cs="仿宋_GB2312"/>
                <w:snapToGrid w:val="0"/>
                <w:color w:val="auto"/>
                <w:spacing w:val="-6"/>
                <w:kern w:val="0"/>
                <w:sz w:val="21"/>
                <w:szCs w:val="21"/>
              </w:rPr>
              <w:t>地震工程学相关专业高级专业技术职称</w:t>
            </w:r>
            <w:r>
              <w:rPr>
                <w:rFonts w:hint="eastAsia" w:ascii="仿宋_GB2312" w:hAnsi="仿宋_GB2312" w:eastAsia="仿宋_GB2312" w:cs="仿宋_GB2312"/>
                <w:snapToGrid w:val="0"/>
                <w:color w:val="auto"/>
                <w:spacing w:val="-6"/>
                <w:kern w:val="0"/>
                <w:sz w:val="21"/>
                <w:szCs w:val="21"/>
                <w:lang w:val="en"/>
              </w:rPr>
              <w:t>全职</w:t>
            </w:r>
            <w:r>
              <w:rPr>
                <w:rFonts w:hint="eastAsia" w:ascii="仿宋_GB2312" w:hAnsi="仿宋_GB2312" w:eastAsia="仿宋_GB2312" w:cs="仿宋_GB2312"/>
                <w:snapToGrid w:val="0"/>
                <w:color w:val="auto"/>
                <w:spacing w:val="-6"/>
                <w:kern w:val="0"/>
                <w:sz w:val="21"/>
                <w:szCs w:val="21"/>
              </w:rPr>
              <w:t>人员不少于2人，每多一人加1分，最多加</w:t>
            </w:r>
            <w:r>
              <w:rPr>
                <w:rFonts w:hint="eastAsia" w:ascii="仿宋_GB2312" w:hAnsi="仿宋_GB2312" w:eastAsia="仿宋_GB2312" w:cs="仿宋_GB2312"/>
                <w:snapToGrid w:val="0"/>
                <w:color w:val="auto"/>
                <w:spacing w:val="-6"/>
                <w:kern w:val="0"/>
                <w:sz w:val="21"/>
                <w:szCs w:val="21"/>
                <w:lang w:val="en-US" w:eastAsia="zh-CN"/>
              </w:rPr>
              <w:t>3</w:t>
            </w:r>
            <w:r>
              <w:rPr>
                <w:rFonts w:hint="eastAsia" w:ascii="仿宋_GB2312" w:hAnsi="仿宋_GB2312" w:eastAsia="仿宋_GB2312" w:cs="仿宋_GB2312"/>
                <w:snapToGrid w:val="0"/>
                <w:color w:val="auto"/>
                <w:spacing w:val="-6"/>
                <w:kern w:val="0"/>
                <w:sz w:val="21"/>
                <w:szCs w:val="21"/>
              </w:rPr>
              <w:t>分</w:t>
            </w:r>
          </w:p>
        </w:tc>
        <w:tc>
          <w:tcPr>
            <w:tcW w:w="519" w:type="pct"/>
            <w:noWrap w:val="0"/>
            <w:tcMar>
              <w:top w:w="12" w:type="dxa"/>
              <w:left w:w="12" w:type="dxa"/>
              <w:right w:w="12" w:type="dxa"/>
            </w:tcMar>
            <w:vAlign w:val="center"/>
          </w:tcPr>
          <w:p w14:paraId="76D7BB4A">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加1分</w:t>
            </w:r>
          </w:p>
        </w:tc>
        <w:tc>
          <w:tcPr>
            <w:tcW w:w="549" w:type="pct"/>
            <w:noWrap w:val="0"/>
            <w:tcMar>
              <w:top w:w="12" w:type="dxa"/>
              <w:left w:w="12" w:type="dxa"/>
              <w:right w:w="12" w:type="dxa"/>
            </w:tcMar>
            <w:vAlign w:val="center"/>
          </w:tcPr>
          <w:p w14:paraId="30CEF266">
            <w:pPr>
              <w:spacing w:line="320" w:lineRule="exact"/>
              <w:jc w:val="left"/>
              <w:rPr>
                <w:rFonts w:hint="eastAsia" w:ascii="仿宋_GB2312" w:hAnsi="仿宋_GB2312" w:eastAsia="仿宋_GB2312" w:cs="仿宋_GB2312"/>
                <w:snapToGrid w:val="0"/>
                <w:color w:val="auto"/>
                <w:spacing w:val="0"/>
                <w:kern w:val="0"/>
                <w:sz w:val="21"/>
                <w:szCs w:val="21"/>
              </w:rPr>
            </w:pPr>
          </w:p>
        </w:tc>
        <w:tc>
          <w:tcPr>
            <w:tcW w:w="1046" w:type="pct"/>
            <w:vMerge w:val="continue"/>
            <w:noWrap w:val="0"/>
            <w:tcMar>
              <w:top w:w="12" w:type="dxa"/>
              <w:left w:w="12" w:type="dxa"/>
              <w:right w:w="12" w:type="dxa"/>
            </w:tcMar>
            <w:vAlign w:val="center"/>
          </w:tcPr>
          <w:p w14:paraId="4B2B9EF6">
            <w:pPr>
              <w:spacing w:line="320" w:lineRule="exact"/>
              <w:jc w:val="left"/>
              <w:rPr>
                <w:rFonts w:hint="eastAsia" w:ascii="仿宋_GB2312" w:hAnsi="仿宋_GB2312" w:eastAsia="仿宋_GB2312" w:cs="仿宋_GB2312"/>
                <w:snapToGrid w:val="0"/>
                <w:color w:val="auto"/>
                <w:spacing w:val="0"/>
                <w:kern w:val="0"/>
                <w:sz w:val="21"/>
                <w:szCs w:val="21"/>
              </w:rPr>
            </w:pPr>
          </w:p>
        </w:tc>
      </w:tr>
      <w:tr w14:paraId="5512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268" w:type="pct"/>
            <w:noWrap w:val="0"/>
            <w:tcMar>
              <w:top w:w="12" w:type="dxa"/>
              <w:left w:w="12" w:type="dxa"/>
              <w:right w:w="12" w:type="dxa"/>
            </w:tcMar>
            <w:vAlign w:val="center"/>
          </w:tcPr>
          <w:p w14:paraId="0CF933AD">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4</w:t>
            </w:r>
          </w:p>
        </w:tc>
        <w:tc>
          <w:tcPr>
            <w:tcW w:w="282" w:type="pct"/>
            <w:vMerge w:val="continue"/>
            <w:noWrap w:val="0"/>
            <w:tcMar>
              <w:top w:w="12" w:type="dxa"/>
              <w:left w:w="12" w:type="dxa"/>
              <w:right w:w="12" w:type="dxa"/>
            </w:tcMar>
            <w:vAlign w:val="center"/>
          </w:tcPr>
          <w:p w14:paraId="584AA81E">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555" w:type="pct"/>
            <w:vMerge w:val="continue"/>
            <w:noWrap w:val="0"/>
            <w:tcMar>
              <w:top w:w="12" w:type="dxa"/>
              <w:left w:w="12" w:type="dxa"/>
              <w:right w:w="12" w:type="dxa"/>
            </w:tcMar>
            <w:vAlign w:val="center"/>
          </w:tcPr>
          <w:p w14:paraId="5979A648">
            <w:pPr>
              <w:spacing w:line="320" w:lineRule="exact"/>
              <w:jc w:val="left"/>
              <w:rPr>
                <w:rFonts w:hint="eastAsia" w:ascii="仿宋_GB2312" w:hAnsi="仿宋_GB2312" w:eastAsia="仿宋_GB2312" w:cs="仿宋_GB2312"/>
                <w:snapToGrid w:val="0"/>
                <w:color w:val="auto"/>
                <w:spacing w:val="0"/>
                <w:kern w:val="0"/>
                <w:sz w:val="21"/>
                <w:szCs w:val="21"/>
              </w:rPr>
            </w:pPr>
          </w:p>
        </w:tc>
        <w:tc>
          <w:tcPr>
            <w:tcW w:w="1778" w:type="pct"/>
            <w:noWrap w:val="0"/>
            <w:tcMar>
              <w:top w:w="12" w:type="dxa"/>
              <w:left w:w="12" w:type="dxa"/>
              <w:right w:w="12" w:type="dxa"/>
            </w:tcMar>
            <w:vAlign w:val="center"/>
          </w:tcPr>
          <w:p w14:paraId="6616950B">
            <w:pPr>
              <w:widowControl/>
              <w:spacing w:line="320" w:lineRule="exact"/>
              <w:jc w:val="left"/>
              <w:textAlignment w:val="center"/>
              <w:rPr>
                <w:rFonts w:hint="eastAsia" w:ascii="仿宋_GB2312" w:hAnsi="仿宋_GB2312" w:eastAsia="仿宋_GB2312" w:cs="仿宋_GB2312"/>
                <w:snapToGrid w:val="0"/>
                <w:color w:val="auto"/>
                <w:spacing w:val="-6"/>
                <w:kern w:val="0"/>
                <w:sz w:val="21"/>
                <w:szCs w:val="21"/>
              </w:rPr>
            </w:pPr>
            <w:r>
              <w:rPr>
                <w:rFonts w:hint="eastAsia" w:ascii="仿宋_GB2312" w:hAnsi="仿宋_GB2312" w:eastAsia="仿宋_GB2312" w:cs="仿宋_GB2312"/>
                <w:snapToGrid w:val="0"/>
                <w:color w:val="auto"/>
                <w:spacing w:val="-6"/>
                <w:kern w:val="0"/>
                <w:sz w:val="21"/>
                <w:szCs w:val="21"/>
                <w:lang w:val="en-US" w:eastAsia="zh-CN"/>
              </w:rPr>
              <w:t>以上3个相关专业具有高级专业技术职称的非全职人员，每一人加0.5分，最多加2分</w:t>
            </w:r>
          </w:p>
        </w:tc>
        <w:tc>
          <w:tcPr>
            <w:tcW w:w="519" w:type="pct"/>
            <w:noWrap w:val="0"/>
            <w:tcMar>
              <w:top w:w="12" w:type="dxa"/>
              <w:left w:w="12" w:type="dxa"/>
              <w:right w:w="12" w:type="dxa"/>
            </w:tcMar>
            <w:vAlign w:val="center"/>
          </w:tcPr>
          <w:p w14:paraId="3B2600BC">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549" w:type="pct"/>
            <w:noWrap w:val="0"/>
            <w:tcMar>
              <w:top w:w="12" w:type="dxa"/>
              <w:left w:w="12" w:type="dxa"/>
              <w:right w:w="12" w:type="dxa"/>
            </w:tcMar>
            <w:vAlign w:val="center"/>
          </w:tcPr>
          <w:p w14:paraId="03D45D08">
            <w:pPr>
              <w:spacing w:line="320" w:lineRule="exact"/>
              <w:jc w:val="left"/>
              <w:rPr>
                <w:rFonts w:hint="eastAsia" w:ascii="仿宋_GB2312" w:hAnsi="仿宋_GB2312" w:eastAsia="仿宋_GB2312" w:cs="仿宋_GB2312"/>
                <w:snapToGrid w:val="0"/>
                <w:color w:val="auto"/>
                <w:spacing w:val="0"/>
                <w:kern w:val="0"/>
                <w:sz w:val="21"/>
                <w:szCs w:val="21"/>
                <w:lang w:val="en-US" w:eastAsia="zh-CN"/>
              </w:rPr>
            </w:pPr>
          </w:p>
        </w:tc>
        <w:tc>
          <w:tcPr>
            <w:tcW w:w="1046" w:type="pct"/>
            <w:vMerge w:val="continue"/>
            <w:noWrap w:val="0"/>
            <w:tcMar>
              <w:top w:w="12" w:type="dxa"/>
              <w:left w:w="12" w:type="dxa"/>
              <w:right w:w="12" w:type="dxa"/>
            </w:tcMar>
            <w:vAlign w:val="center"/>
          </w:tcPr>
          <w:p w14:paraId="3531C5F5">
            <w:pPr>
              <w:spacing w:line="320" w:lineRule="exact"/>
              <w:jc w:val="left"/>
              <w:rPr>
                <w:rFonts w:hint="eastAsia" w:ascii="仿宋_GB2312" w:hAnsi="仿宋_GB2312" w:eastAsia="仿宋_GB2312" w:cs="仿宋_GB2312"/>
                <w:snapToGrid w:val="0"/>
                <w:color w:val="auto"/>
                <w:spacing w:val="0"/>
                <w:kern w:val="0"/>
                <w:sz w:val="21"/>
                <w:szCs w:val="21"/>
                <w:lang w:val="en-US" w:eastAsia="zh-CN"/>
              </w:rPr>
            </w:pPr>
          </w:p>
        </w:tc>
      </w:tr>
      <w:tr w14:paraId="3B95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2" w:hRule="atLeast"/>
          <w:jc w:val="center"/>
        </w:trPr>
        <w:tc>
          <w:tcPr>
            <w:tcW w:w="268" w:type="pct"/>
            <w:noWrap w:val="0"/>
            <w:tcMar>
              <w:top w:w="12" w:type="dxa"/>
              <w:left w:w="12" w:type="dxa"/>
              <w:right w:w="12" w:type="dxa"/>
            </w:tcMar>
            <w:vAlign w:val="center"/>
          </w:tcPr>
          <w:p w14:paraId="269F913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5</w:t>
            </w:r>
          </w:p>
        </w:tc>
        <w:tc>
          <w:tcPr>
            <w:tcW w:w="282" w:type="pct"/>
            <w:vMerge w:val="restart"/>
            <w:noWrap w:val="0"/>
            <w:tcMar>
              <w:top w:w="12" w:type="dxa"/>
              <w:left w:w="12" w:type="dxa"/>
              <w:right w:w="12" w:type="dxa"/>
            </w:tcMar>
            <w:vAlign w:val="center"/>
          </w:tcPr>
          <w:p w14:paraId="38B0B5CA">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eastAsia="zh-CN"/>
              </w:rPr>
              <w:t>行为良好信息</w:t>
            </w:r>
          </w:p>
        </w:tc>
        <w:tc>
          <w:tcPr>
            <w:tcW w:w="555" w:type="pct"/>
            <w:noWrap w:val="0"/>
            <w:tcMar>
              <w:top w:w="12" w:type="dxa"/>
              <w:left w:w="12" w:type="dxa"/>
              <w:right w:w="12" w:type="dxa"/>
            </w:tcMar>
            <w:vAlign w:val="center"/>
          </w:tcPr>
          <w:p w14:paraId="6B961B3B">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国家级荣誉信息</w:t>
            </w:r>
          </w:p>
        </w:tc>
        <w:tc>
          <w:tcPr>
            <w:tcW w:w="1778" w:type="pct"/>
            <w:noWrap w:val="0"/>
            <w:tcMar>
              <w:top w:w="12" w:type="dxa"/>
              <w:left w:w="12" w:type="dxa"/>
              <w:right w:w="12" w:type="dxa"/>
            </w:tcMar>
            <w:vAlign w:val="center"/>
          </w:tcPr>
          <w:p w14:paraId="7DAEC833">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安评单位或</w:t>
            </w:r>
            <w:r>
              <w:rPr>
                <w:rFonts w:hint="eastAsia" w:ascii="仿宋_GB2312" w:hAnsi="仿宋_GB2312" w:eastAsia="仿宋_GB2312" w:cs="仿宋_GB2312"/>
                <w:snapToGrid w:val="0"/>
                <w:color w:val="auto"/>
                <w:spacing w:val="0"/>
                <w:kern w:val="0"/>
                <w:sz w:val="21"/>
                <w:szCs w:val="21"/>
                <w:lang w:val="en" w:eastAsia="zh-CN"/>
              </w:rPr>
              <w:t>全职</w:t>
            </w:r>
            <w:r>
              <w:rPr>
                <w:rFonts w:hint="eastAsia" w:ascii="仿宋_GB2312" w:hAnsi="仿宋_GB2312" w:eastAsia="仿宋_GB2312" w:cs="仿宋_GB2312"/>
                <w:snapToGrid w:val="0"/>
                <w:color w:val="auto"/>
                <w:spacing w:val="0"/>
                <w:kern w:val="0"/>
                <w:sz w:val="21"/>
                <w:szCs w:val="21"/>
                <w:lang w:val="en-US" w:eastAsia="zh-CN"/>
              </w:rPr>
              <w:t>人员</w:t>
            </w:r>
            <w:r>
              <w:rPr>
                <w:rFonts w:hint="eastAsia" w:ascii="仿宋_GB2312" w:hAnsi="仿宋_GB2312" w:eastAsia="仿宋_GB2312" w:cs="仿宋_GB2312"/>
                <w:snapToGrid w:val="0"/>
                <w:color w:val="auto"/>
                <w:spacing w:val="0"/>
                <w:kern w:val="0"/>
                <w:sz w:val="21"/>
                <w:szCs w:val="21"/>
              </w:rPr>
              <w:t>获得国家级相关通报表扬、奖励、表彰等</w:t>
            </w:r>
            <w:r>
              <w:rPr>
                <w:rFonts w:hint="eastAsia" w:ascii="仿宋_GB2312" w:hAnsi="仿宋_GB2312" w:eastAsia="仿宋_GB2312" w:cs="仿宋_GB2312"/>
                <w:snapToGrid w:val="0"/>
                <w:color w:val="auto"/>
                <w:spacing w:val="0"/>
                <w:kern w:val="0"/>
                <w:sz w:val="21"/>
                <w:szCs w:val="21"/>
                <w:lang w:eastAsia="zh-CN"/>
              </w:rPr>
              <w:t>，</w:t>
            </w:r>
            <w:r>
              <w:rPr>
                <w:rFonts w:hint="eastAsia" w:ascii="仿宋_GB2312" w:hAnsi="仿宋_GB2312" w:eastAsia="仿宋_GB2312" w:cs="仿宋_GB2312"/>
                <w:snapToGrid w:val="0"/>
                <w:color w:val="auto"/>
                <w:spacing w:val="0"/>
                <w:kern w:val="0"/>
                <w:sz w:val="21"/>
                <w:szCs w:val="21"/>
                <w:lang w:val="en-US" w:eastAsia="zh-CN"/>
              </w:rPr>
              <w:t>每次加3分，最多加6分</w:t>
            </w:r>
          </w:p>
        </w:tc>
        <w:tc>
          <w:tcPr>
            <w:tcW w:w="519" w:type="pct"/>
            <w:noWrap w:val="0"/>
            <w:tcMar>
              <w:top w:w="12" w:type="dxa"/>
              <w:left w:w="12" w:type="dxa"/>
              <w:right w:w="12" w:type="dxa"/>
            </w:tcMar>
            <w:vAlign w:val="center"/>
          </w:tcPr>
          <w:p w14:paraId="0DAC2B88">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加3分</w:t>
            </w:r>
          </w:p>
        </w:tc>
        <w:tc>
          <w:tcPr>
            <w:tcW w:w="549" w:type="pct"/>
            <w:noWrap w:val="0"/>
            <w:tcMar>
              <w:top w:w="12" w:type="dxa"/>
              <w:left w:w="12" w:type="dxa"/>
              <w:right w:w="12" w:type="dxa"/>
            </w:tcMar>
            <w:vAlign w:val="center"/>
          </w:tcPr>
          <w:p w14:paraId="7515EC7D">
            <w:pPr>
              <w:spacing w:line="280" w:lineRule="exact"/>
              <w:jc w:val="left"/>
              <w:rPr>
                <w:rFonts w:hint="eastAsia" w:ascii="仿宋_GB2312" w:hAnsi="仿宋_GB2312" w:eastAsia="仿宋_GB2312" w:cs="仿宋_GB2312"/>
                <w:snapToGrid w:val="0"/>
                <w:color w:val="auto"/>
                <w:spacing w:val="0"/>
                <w:kern w:val="0"/>
                <w:sz w:val="21"/>
                <w:szCs w:val="21"/>
              </w:rPr>
            </w:pPr>
          </w:p>
        </w:tc>
        <w:tc>
          <w:tcPr>
            <w:tcW w:w="1046" w:type="pct"/>
            <w:vMerge w:val="restart"/>
            <w:noWrap w:val="0"/>
            <w:tcMar>
              <w:top w:w="12" w:type="dxa"/>
              <w:left w:w="12" w:type="dxa"/>
              <w:right w:w="12" w:type="dxa"/>
            </w:tcMar>
            <w:vAlign w:val="center"/>
          </w:tcPr>
          <w:p w14:paraId="3A23BB20">
            <w:pPr>
              <w:spacing w:line="280" w:lineRule="exact"/>
              <w:jc w:val="left"/>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rPr>
              <w:t>初次信用评价</w:t>
            </w:r>
            <w:r>
              <w:rPr>
                <w:rFonts w:hint="eastAsia" w:ascii="仿宋_GB2312" w:hAnsi="仿宋_GB2312" w:eastAsia="仿宋_GB2312" w:cs="仿宋_GB2312"/>
                <w:snapToGrid w:val="0"/>
                <w:color w:val="auto"/>
                <w:spacing w:val="0"/>
                <w:kern w:val="0"/>
                <w:sz w:val="21"/>
                <w:szCs w:val="21"/>
                <w:lang w:eastAsia="zh-CN"/>
              </w:rPr>
              <w:t>采用</w:t>
            </w:r>
            <w:r>
              <w:rPr>
                <w:rFonts w:hint="eastAsia" w:ascii="仿宋_GB2312" w:hAnsi="仿宋_GB2312" w:eastAsia="仿宋_GB2312" w:cs="仿宋_GB2312"/>
                <w:snapToGrid w:val="0"/>
                <w:color w:val="auto"/>
                <w:spacing w:val="0"/>
                <w:kern w:val="0"/>
                <w:sz w:val="21"/>
                <w:szCs w:val="21"/>
              </w:rPr>
              <w:t>最近3年</w:t>
            </w:r>
            <w:r>
              <w:rPr>
                <w:rFonts w:hint="eastAsia" w:ascii="仿宋_GB2312" w:hAnsi="仿宋_GB2312" w:eastAsia="仿宋_GB2312" w:cs="仿宋_GB2312"/>
                <w:snapToGrid w:val="0"/>
                <w:color w:val="auto"/>
                <w:spacing w:val="0"/>
                <w:kern w:val="0"/>
                <w:sz w:val="21"/>
                <w:szCs w:val="21"/>
                <w:lang w:eastAsia="zh-CN"/>
              </w:rPr>
              <w:t>的荣誉</w:t>
            </w:r>
            <w:r>
              <w:rPr>
                <w:rFonts w:hint="eastAsia" w:ascii="仿宋_GB2312" w:hAnsi="仿宋_GB2312" w:eastAsia="仿宋_GB2312" w:cs="仿宋_GB2312"/>
                <w:snapToGrid w:val="0"/>
                <w:color w:val="auto"/>
                <w:spacing w:val="0"/>
                <w:kern w:val="0"/>
                <w:sz w:val="21"/>
                <w:szCs w:val="21"/>
              </w:rPr>
              <w:t>信息</w:t>
            </w:r>
            <w:r>
              <w:rPr>
                <w:rFonts w:hint="eastAsia" w:ascii="仿宋_GB2312" w:hAnsi="仿宋_GB2312" w:eastAsia="仿宋_GB2312" w:cs="仿宋_GB2312"/>
                <w:snapToGrid w:val="0"/>
                <w:color w:val="auto"/>
                <w:spacing w:val="0"/>
                <w:kern w:val="0"/>
                <w:sz w:val="21"/>
                <w:szCs w:val="21"/>
                <w:lang w:eastAsia="zh-CN"/>
              </w:rPr>
              <w:t>，</w:t>
            </w:r>
            <w:r>
              <w:rPr>
                <w:rFonts w:hint="eastAsia" w:ascii="仿宋_GB2312" w:hAnsi="仿宋_GB2312" w:eastAsia="仿宋_GB2312" w:cs="仿宋_GB2312"/>
                <w:snapToGrid w:val="0"/>
                <w:color w:val="auto"/>
                <w:spacing w:val="0"/>
                <w:kern w:val="0"/>
                <w:sz w:val="21"/>
                <w:szCs w:val="21"/>
              </w:rPr>
              <w:t>年度信用评价和</w:t>
            </w:r>
            <w:r>
              <w:rPr>
                <w:rFonts w:hint="eastAsia" w:ascii="仿宋_GB2312" w:hAnsi="仿宋_GB2312" w:eastAsia="仿宋_GB2312" w:cs="仿宋_GB2312"/>
                <w:snapToGrid w:val="0"/>
                <w:color w:val="auto"/>
                <w:spacing w:val="0"/>
                <w:kern w:val="0"/>
                <w:sz w:val="21"/>
                <w:szCs w:val="21"/>
                <w:lang w:eastAsia="zh-CN"/>
              </w:rPr>
              <w:t>动态信用评价采用近一年度的荣誉</w:t>
            </w:r>
            <w:r>
              <w:rPr>
                <w:rFonts w:hint="eastAsia" w:ascii="仿宋_GB2312" w:hAnsi="仿宋_GB2312" w:eastAsia="仿宋_GB2312" w:cs="仿宋_GB2312"/>
                <w:snapToGrid w:val="0"/>
                <w:color w:val="auto"/>
                <w:spacing w:val="0"/>
                <w:kern w:val="0"/>
                <w:sz w:val="21"/>
                <w:szCs w:val="21"/>
              </w:rPr>
              <w:t>信息</w:t>
            </w:r>
            <w:r>
              <w:rPr>
                <w:rFonts w:hint="eastAsia" w:ascii="仿宋_GB2312" w:hAnsi="仿宋_GB2312" w:eastAsia="仿宋_GB2312" w:cs="仿宋_GB2312"/>
                <w:snapToGrid w:val="0"/>
                <w:color w:val="auto"/>
                <w:spacing w:val="0"/>
                <w:kern w:val="0"/>
                <w:sz w:val="21"/>
                <w:szCs w:val="21"/>
                <w:lang w:eastAsia="zh-CN"/>
              </w:rPr>
              <w:t>，均</w:t>
            </w:r>
            <w:r>
              <w:rPr>
                <w:rFonts w:hint="eastAsia" w:ascii="仿宋_GB2312" w:hAnsi="仿宋_GB2312" w:eastAsia="仿宋_GB2312" w:cs="仿宋_GB2312"/>
                <w:snapToGrid w:val="0"/>
                <w:color w:val="auto"/>
                <w:spacing w:val="0"/>
                <w:kern w:val="0"/>
                <w:sz w:val="21"/>
                <w:szCs w:val="21"/>
              </w:rPr>
              <w:t>以发文时间为准。同一</w:t>
            </w:r>
            <w:r>
              <w:rPr>
                <w:rFonts w:hint="eastAsia" w:ascii="仿宋_GB2312" w:hAnsi="仿宋_GB2312" w:eastAsia="仿宋_GB2312" w:cs="仿宋_GB2312"/>
                <w:snapToGrid w:val="0"/>
                <w:color w:val="auto"/>
                <w:spacing w:val="0"/>
                <w:kern w:val="0"/>
                <w:sz w:val="21"/>
                <w:szCs w:val="21"/>
                <w:lang w:eastAsia="zh-CN"/>
              </w:rPr>
              <w:t>荣誉信息</w:t>
            </w:r>
            <w:r>
              <w:rPr>
                <w:rFonts w:hint="eastAsia" w:ascii="仿宋_GB2312" w:hAnsi="仿宋_GB2312" w:eastAsia="仿宋_GB2312" w:cs="仿宋_GB2312"/>
                <w:snapToGrid w:val="0"/>
                <w:color w:val="auto"/>
                <w:spacing w:val="0"/>
                <w:kern w:val="0"/>
                <w:sz w:val="21"/>
                <w:szCs w:val="21"/>
              </w:rPr>
              <w:t>不重复加分。</w:t>
            </w:r>
            <w:r>
              <w:rPr>
                <w:rFonts w:hint="eastAsia" w:ascii="仿宋_GB2312" w:hAnsi="仿宋_GB2312" w:eastAsia="仿宋_GB2312" w:cs="仿宋_GB2312"/>
                <w:snapToGrid w:val="0"/>
                <w:color w:val="auto"/>
                <w:spacing w:val="0"/>
                <w:kern w:val="0"/>
                <w:sz w:val="21"/>
                <w:szCs w:val="21"/>
                <w:lang w:val="en-US" w:eastAsia="zh-CN"/>
              </w:rPr>
              <w:t>如取消单位/个人荣誉或获奖人员离职，动态扣减相应分值。</w:t>
            </w:r>
          </w:p>
        </w:tc>
      </w:tr>
      <w:tr w14:paraId="4B25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jc w:val="center"/>
        </w:trPr>
        <w:tc>
          <w:tcPr>
            <w:tcW w:w="268" w:type="pct"/>
            <w:noWrap w:val="0"/>
            <w:tcMar>
              <w:top w:w="12" w:type="dxa"/>
              <w:left w:w="12" w:type="dxa"/>
              <w:right w:w="12" w:type="dxa"/>
            </w:tcMar>
            <w:vAlign w:val="center"/>
          </w:tcPr>
          <w:p w14:paraId="7D813DBC">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6</w:t>
            </w:r>
          </w:p>
        </w:tc>
        <w:tc>
          <w:tcPr>
            <w:tcW w:w="282" w:type="pct"/>
            <w:vMerge w:val="continue"/>
            <w:noWrap w:val="0"/>
            <w:tcMar>
              <w:top w:w="12" w:type="dxa"/>
              <w:left w:w="12" w:type="dxa"/>
              <w:right w:w="12" w:type="dxa"/>
            </w:tcMar>
            <w:vAlign w:val="center"/>
          </w:tcPr>
          <w:p w14:paraId="26438BA1">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555" w:type="pct"/>
            <w:noWrap w:val="0"/>
            <w:tcMar>
              <w:top w:w="12" w:type="dxa"/>
              <w:left w:w="12" w:type="dxa"/>
              <w:right w:w="12" w:type="dxa"/>
            </w:tcMar>
            <w:vAlign w:val="center"/>
          </w:tcPr>
          <w:p w14:paraId="4F279903">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省部级荣誉信息</w:t>
            </w:r>
          </w:p>
        </w:tc>
        <w:tc>
          <w:tcPr>
            <w:tcW w:w="1778" w:type="pct"/>
            <w:noWrap w:val="0"/>
            <w:tcMar>
              <w:top w:w="12" w:type="dxa"/>
              <w:left w:w="12" w:type="dxa"/>
              <w:right w:w="12" w:type="dxa"/>
            </w:tcMar>
            <w:vAlign w:val="center"/>
          </w:tcPr>
          <w:p w14:paraId="19B6EE10">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val="en-US" w:eastAsia="zh-CN"/>
              </w:rPr>
              <w:t>安评单位或</w:t>
            </w:r>
            <w:r>
              <w:rPr>
                <w:rFonts w:hint="eastAsia" w:ascii="仿宋_GB2312" w:hAnsi="仿宋_GB2312" w:eastAsia="仿宋_GB2312" w:cs="仿宋_GB2312"/>
                <w:snapToGrid w:val="0"/>
                <w:color w:val="auto"/>
                <w:spacing w:val="0"/>
                <w:kern w:val="0"/>
                <w:sz w:val="21"/>
                <w:szCs w:val="21"/>
                <w:lang w:val="en" w:eastAsia="zh-CN"/>
              </w:rPr>
              <w:t>全职</w:t>
            </w:r>
            <w:r>
              <w:rPr>
                <w:rFonts w:hint="eastAsia" w:ascii="仿宋_GB2312" w:hAnsi="仿宋_GB2312" w:eastAsia="仿宋_GB2312" w:cs="仿宋_GB2312"/>
                <w:snapToGrid w:val="0"/>
                <w:color w:val="auto"/>
                <w:spacing w:val="0"/>
                <w:kern w:val="0"/>
                <w:sz w:val="21"/>
                <w:szCs w:val="21"/>
                <w:lang w:val="en-US" w:eastAsia="zh-CN"/>
              </w:rPr>
              <w:t>人员</w:t>
            </w:r>
            <w:r>
              <w:rPr>
                <w:rFonts w:hint="eastAsia" w:ascii="仿宋_GB2312" w:hAnsi="仿宋_GB2312" w:eastAsia="仿宋_GB2312" w:cs="仿宋_GB2312"/>
                <w:snapToGrid w:val="0"/>
                <w:color w:val="auto"/>
                <w:spacing w:val="0"/>
                <w:kern w:val="0"/>
                <w:sz w:val="21"/>
                <w:szCs w:val="21"/>
              </w:rPr>
              <w:t>获得省部级相关通报表扬、奖励、表彰等</w:t>
            </w:r>
            <w:r>
              <w:rPr>
                <w:rFonts w:hint="eastAsia" w:ascii="仿宋_GB2312" w:hAnsi="仿宋_GB2312" w:eastAsia="仿宋_GB2312" w:cs="仿宋_GB2312"/>
                <w:snapToGrid w:val="0"/>
                <w:color w:val="auto"/>
                <w:spacing w:val="0"/>
                <w:kern w:val="0"/>
                <w:sz w:val="21"/>
                <w:szCs w:val="21"/>
                <w:lang w:eastAsia="zh-CN"/>
              </w:rPr>
              <w:t>，</w:t>
            </w:r>
            <w:r>
              <w:rPr>
                <w:rFonts w:hint="eastAsia" w:ascii="仿宋_GB2312" w:hAnsi="仿宋_GB2312" w:eastAsia="仿宋_GB2312" w:cs="仿宋_GB2312"/>
                <w:snapToGrid w:val="0"/>
                <w:color w:val="auto"/>
                <w:spacing w:val="0"/>
                <w:kern w:val="0"/>
                <w:sz w:val="21"/>
                <w:szCs w:val="21"/>
                <w:lang w:val="en-US" w:eastAsia="zh-CN"/>
              </w:rPr>
              <w:t>每次加2分，最多加6分</w:t>
            </w:r>
          </w:p>
        </w:tc>
        <w:tc>
          <w:tcPr>
            <w:tcW w:w="519" w:type="pct"/>
            <w:noWrap w:val="0"/>
            <w:tcMar>
              <w:top w:w="12" w:type="dxa"/>
              <w:left w:w="12" w:type="dxa"/>
              <w:right w:w="12" w:type="dxa"/>
            </w:tcMar>
            <w:vAlign w:val="center"/>
          </w:tcPr>
          <w:p w14:paraId="6D23A02A">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加2分</w:t>
            </w:r>
          </w:p>
        </w:tc>
        <w:tc>
          <w:tcPr>
            <w:tcW w:w="549" w:type="pct"/>
            <w:noWrap w:val="0"/>
            <w:tcMar>
              <w:top w:w="12" w:type="dxa"/>
              <w:left w:w="12" w:type="dxa"/>
              <w:right w:w="12" w:type="dxa"/>
            </w:tcMar>
            <w:vAlign w:val="center"/>
          </w:tcPr>
          <w:p w14:paraId="60F5CCFA">
            <w:pPr>
              <w:spacing w:line="320" w:lineRule="exact"/>
              <w:jc w:val="left"/>
              <w:rPr>
                <w:rFonts w:hint="eastAsia" w:ascii="仿宋_GB2312" w:hAnsi="仿宋_GB2312" w:eastAsia="仿宋_GB2312" w:cs="仿宋_GB2312"/>
                <w:snapToGrid w:val="0"/>
                <w:color w:val="auto"/>
                <w:spacing w:val="0"/>
                <w:kern w:val="0"/>
                <w:sz w:val="21"/>
                <w:szCs w:val="21"/>
              </w:rPr>
            </w:pPr>
          </w:p>
        </w:tc>
        <w:tc>
          <w:tcPr>
            <w:tcW w:w="1046" w:type="pct"/>
            <w:vMerge w:val="continue"/>
            <w:noWrap w:val="0"/>
            <w:tcMar>
              <w:top w:w="12" w:type="dxa"/>
              <w:left w:w="12" w:type="dxa"/>
              <w:right w:w="12" w:type="dxa"/>
            </w:tcMar>
            <w:vAlign w:val="center"/>
          </w:tcPr>
          <w:p w14:paraId="490A3274">
            <w:pPr>
              <w:spacing w:line="320" w:lineRule="exact"/>
              <w:jc w:val="left"/>
              <w:rPr>
                <w:rFonts w:hint="eastAsia" w:ascii="仿宋_GB2312" w:hAnsi="仿宋_GB2312" w:eastAsia="仿宋_GB2312" w:cs="仿宋_GB2312"/>
                <w:snapToGrid w:val="0"/>
                <w:color w:val="auto"/>
                <w:spacing w:val="0"/>
                <w:kern w:val="0"/>
                <w:sz w:val="21"/>
                <w:szCs w:val="21"/>
              </w:rPr>
            </w:pPr>
          </w:p>
        </w:tc>
      </w:tr>
      <w:tr w14:paraId="357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7" w:hRule="atLeast"/>
          <w:jc w:val="center"/>
        </w:trPr>
        <w:tc>
          <w:tcPr>
            <w:tcW w:w="268" w:type="pct"/>
            <w:noWrap w:val="0"/>
            <w:tcMar>
              <w:top w:w="12" w:type="dxa"/>
              <w:left w:w="12" w:type="dxa"/>
              <w:right w:w="12" w:type="dxa"/>
            </w:tcMar>
            <w:vAlign w:val="center"/>
          </w:tcPr>
          <w:p w14:paraId="4B6B762F">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7</w:t>
            </w:r>
          </w:p>
        </w:tc>
        <w:tc>
          <w:tcPr>
            <w:tcW w:w="282" w:type="pct"/>
            <w:vMerge w:val="continue"/>
            <w:noWrap w:val="0"/>
            <w:tcMar>
              <w:top w:w="12" w:type="dxa"/>
              <w:left w:w="12" w:type="dxa"/>
              <w:right w:w="12" w:type="dxa"/>
            </w:tcMar>
            <w:vAlign w:val="center"/>
          </w:tcPr>
          <w:p w14:paraId="28C94DA3">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555" w:type="pct"/>
            <w:noWrap w:val="0"/>
            <w:tcMar>
              <w:top w:w="12" w:type="dxa"/>
              <w:left w:w="12" w:type="dxa"/>
              <w:right w:w="12" w:type="dxa"/>
            </w:tcMar>
            <w:vAlign w:val="center"/>
          </w:tcPr>
          <w:p w14:paraId="2EFF1C0C">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报告质量</w:t>
            </w:r>
          </w:p>
        </w:tc>
        <w:tc>
          <w:tcPr>
            <w:tcW w:w="1778" w:type="pct"/>
            <w:noWrap w:val="0"/>
            <w:tcMar>
              <w:top w:w="12" w:type="dxa"/>
              <w:left w:w="12" w:type="dxa"/>
              <w:right w:w="12" w:type="dxa"/>
            </w:tcMar>
            <w:vAlign w:val="center"/>
          </w:tcPr>
          <w:p w14:paraId="7E599880">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地震安全性评价报告经一次修改即通过技术审查的，一个报告加</w:t>
            </w:r>
            <w:r>
              <w:rPr>
                <w:rFonts w:hint="eastAsia" w:ascii="仿宋_GB2312" w:hAnsi="仿宋_GB2312" w:eastAsia="仿宋_GB2312" w:cs="仿宋_GB2312"/>
                <w:snapToGrid w:val="0"/>
                <w:color w:val="auto"/>
                <w:spacing w:val="0"/>
                <w:kern w:val="0"/>
                <w:sz w:val="21"/>
                <w:szCs w:val="21"/>
                <w:lang w:val="en"/>
              </w:rPr>
              <w:t>1</w:t>
            </w:r>
            <w:r>
              <w:rPr>
                <w:rFonts w:hint="eastAsia" w:ascii="仿宋_GB2312" w:hAnsi="仿宋_GB2312" w:eastAsia="仿宋_GB2312" w:cs="仿宋_GB2312"/>
                <w:snapToGrid w:val="0"/>
                <w:color w:val="auto"/>
                <w:spacing w:val="0"/>
                <w:kern w:val="0"/>
                <w:sz w:val="21"/>
                <w:szCs w:val="21"/>
              </w:rPr>
              <w:t>分，最多加</w:t>
            </w:r>
            <w:r>
              <w:rPr>
                <w:rFonts w:hint="eastAsia" w:ascii="仿宋_GB2312" w:hAnsi="仿宋_GB2312" w:eastAsia="仿宋_GB2312" w:cs="仿宋_GB2312"/>
                <w:snapToGrid w:val="0"/>
                <w:color w:val="auto"/>
                <w:spacing w:val="0"/>
                <w:kern w:val="0"/>
                <w:sz w:val="21"/>
                <w:szCs w:val="21"/>
                <w:lang w:val="en-US" w:eastAsia="zh-CN"/>
              </w:rPr>
              <w:t>8</w:t>
            </w:r>
            <w:r>
              <w:rPr>
                <w:rFonts w:hint="eastAsia" w:ascii="仿宋_GB2312" w:hAnsi="仿宋_GB2312" w:eastAsia="仿宋_GB2312" w:cs="仿宋_GB2312"/>
                <w:snapToGrid w:val="0"/>
                <w:color w:val="auto"/>
                <w:spacing w:val="0"/>
                <w:kern w:val="0"/>
                <w:sz w:val="21"/>
                <w:szCs w:val="21"/>
              </w:rPr>
              <w:t>分</w:t>
            </w:r>
          </w:p>
        </w:tc>
        <w:tc>
          <w:tcPr>
            <w:tcW w:w="519" w:type="pct"/>
            <w:noWrap w:val="0"/>
            <w:tcMar>
              <w:top w:w="12" w:type="dxa"/>
              <w:left w:w="12" w:type="dxa"/>
              <w:right w:w="12" w:type="dxa"/>
            </w:tcMar>
            <w:vAlign w:val="center"/>
          </w:tcPr>
          <w:p w14:paraId="64EEAE9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加</w:t>
            </w:r>
            <w:r>
              <w:rPr>
                <w:rFonts w:hint="eastAsia" w:ascii="仿宋_GB2312" w:hAnsi="仿宋_GB2312" w:eastAsia="仿宋_GB2312" w:cs="仿宋_GB2312"/>
                <w:snapToGrid w:val="0"/>
                <w:color w:val="auto"/>
                <w:spacing w:val="0"/>
                <w:kern w:val="0"/>
                <w:sz w:val="21"/>
                <w:szCs w:val="21"/>
                <w:lang w:val="en-US" w:eastAsia="zh-CN"/>
              </w:rPr>
              <w:t>1</w:t>
            </w:r>
            <w:r>
              <w:rPr>
                <w:rFonts w:hint="eastAsia" w:ascii="仿宋_GB2312" w:hAnsi="仿宋_GB2312" w:eastAsia="仿宋_GB2312" w:cs="仿宋_GB2312"/>
                <w:snapToGrid w:val="0"/>
                <w:color w:val="auto"/>
                <w:spacing w:val="0"/>
                <w:kern w:val="0"/>
                <w:sz w:val="21"/>
                <w:szCs w:val="21"/>
              </w:rPr>
              <w:t>分</w:t>
            </w:r>
          </w:p>
        </w:tc>
        <w:tc>
          <w:tcPr>
            <w:tcW w:w="549" w:type="pct"/>
            <w:noWrap w:val="0"/>
            <w:tcMar>
              <w:top w:w="12" w:type="dxa"/>
              <w:left w:w="12" w:type="dxa"/>
              <w:right w:w="12" w:type="dxa"/>
            </w:tcMar>
            <w:vAlign w:val="center"/>
          </w:tcPr>
          <w:p w14:paraId="70606263">
            <w:pPr>
              <w:spacing w:line="320" w:lineRule="exact"/>
              <w:jc w:val="left"/>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7651EC22">
            <w:pPr>
              <w:spacing w:line="320" w:lineRule="exact"/>
              <w:jc w:val="left"/>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一次修改即通过技术审查是指：对报告开展技术审查后，评审专家同意报告“通过评审”或者“修改后通过评审”。</w:t>
            </w:r>
            <w:r>
              <w:rPr>
                <w:rFonts w:hint="eastAsia" w:ascii="仿宋_GB2312" w:hAnsi="仿宋_GB2312" w:eastAsia="仿宋_GB2312" w:cs="仿宋_GB2312"/>
                <w:snapToGrid w:val="0"/>
                <w:color w:val="auto"/>
                <w:spacing w:val="0"/>
                <w:kern w:val="0"/>
                <w:sz w:val="21"/>
                <w:szCs w:val="21"/>
                <w:lang w:eastAsia="zh-CN"/>
              </w:rPr>
              <w:t>安评</w:t>
            </w:r>
            <w:r>
              <w:rPr>
                <w:rFonts w:hint="eastAsia" w:ascii="仿宋_GB2312" w:hAnsi="仿宋_GB2312" w:eastAsia="仿宋_GB2312" w:cs="仿宋_GB2312"/>
                <w:snapToGrid w:val="0"/>
                <w:color w:val="auto"/>
                <w:spacing w:val="0"/>
                <w:kern w:val="0"/>
                <w:sz w:val="21"/>
                <w:szCs w:val="21"/>
              </w:rPr>
              <w:t>单位根据专家组的意见对报告进行修改，专家组对修改后的报告没有再提出其他修改意见，并同意通过技术审查。</w:t>
            </w:r>
          </w:p>
        </w:tc>
      </w:tr>
      <w:tr w14:paraId="06E9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268" w:type="pct"/>
            <w:noWrap w:val="0"/>
            <w:tcMar>
              <w:top w:w="12" w:type="dxa"/>
              <w:left w:w="12" w:type="dxa"/>
              <w:right w:w="12" w:type="dxa"/>
            </w:tcMar>
            <w:vAlign w:val="center"/>
          </w:tcPr>
          <w:p w14:paraId="4E114C2D">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bidi="ar-SA"/>
              </w:rPr>
            </w:pPr>
            <w:r>
              <w:rPr>
                <w:rFonts w:hint="eastAsia" w:ascii="仿宋_GB2312" w:hAnsi="仿宋_GB2312" w:eastAsia="仿宋_GB2312" w:cs="仿宋_GB2312"/>
                <w:snapToGrid w:val="0"/>
                <w:color w:val="auto"/>
                <w:spacing w:val="0"/>
                <w:kern w:val="0"/>
                <w:sz w:val="21"/>
                <w:szCs w:val="21"/>
                <w:lang w:val="en" w:eastAsia="zh-CN" w:bidi="ar-SA"/>
              </w:rPr>
              <w:t>8</w:t>
            </w:r>
          </w:p>
        </w:tc>
        <w:tc>
          <w:tcPr>
            <w:tcW w:w="282" w:type="pct"/>
            <w:vMerge w:val="continue"/>
            <w:noWrap w:val="0"/>
            <w:tcMar>
              <w:top w:w="12" w:type="dxa"/>
              <w:left w:w="12" w:type="dxa"/>
              <w:right w:w="12" w:type="dxa"/>
            </w:tcMar>
            <w:vAlign w:val="center"/>
          </w:tcPr>
          <w:p w14:paraId="5A169BEE">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555" w:type="pct"/>
            <w:vMerge w:val="restart"/>
            <w:noWrap w:val="0"/>
            <w:tcMar>
              <w:top w:w="12" w:type="dxa"/>
              <w:left w:w="12" w:type="dxa"/>
              <w:right w:w="12" w:type="dxa"/>
            </w:tcMar>
            <w:vAlign w:val="center"/>
          </w:tcPr>
          <w:p w14:paraId="716D94CB">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配合监管</w:t>
            </w:r>
          </w:p>
        </w:tc>
        <w:tc>
          <w:tcPr>
            <w:tcW w:w="1778" w:type="pct"/>
            <w:noWrap w:val="0"/>
            <w:tcMar>
              <w:top w:w="12" w:type="dxa"/>
              <w:left w:w="12" w:type="dxa"/>
              <w:right w:w="12" w:type="dxa"/>
            </w:tcMar>
            <w:vAlign w:val="center"/>
          </w:tcPr>
          <w:p w14:paraId="74D5A405">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安评单位及时向项目所在地省级地震局报告项目承揽信息，并提交安评报告编制工作方案的，每次加0.5分，最多加2.5分</w:t>
            </w:r>
          </w:p>
        </w:tc>
        <w:tc>
          <w:tcPr>
            <w:tcW w:w="519" w:type="pct"/>
            <w:noWrap w:val="0"/>
            <w:tcMar>
              <w:top w:w="12" w:type="dxa"/>
              <w:left w:w="12" w:type="dxa"/>
              <w:right w:w="12" w:type="dxa"/>
            </w:tcMar>
            <w:vAlign w:val="center"/>
          </w:tcPr>
          <w:p w14:paraId="30FE1D86">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549" w:type="pct"/>
            <w:noWrap w:val="0"/>
            <w:tcMar>
              <w:top w:w="12" w:type="dxa"/>
              <w:left w:w="12" w:type="dxa"/>
              <w:right w:w="12" w:type="dxa"/>
            </w:tcMar>
            <w:vAlign w:val="center"/>
          </w:tcPr>
          <w:p w14:paraId="43C675A6">
            <w:pPr>
              <w:spacing w:line="320" w:lineRule="exact"/>
              <w:jc w:val="left"/>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59A745CE">
            <w:pPr>
              <w:spacing w:line="320" w:lineRule="exact"/>
              <w:jc w:val="left"/>
              <w:rPr>
                <w:rFonts w:hint="eastAsia" w:ascii="仿宋_GB2312" w:hAnsi="仿宋_GB2312" w:eastAsia="仿宋_GB2312" w:cs="仿宋_GB2312"/>
                <w:snapToGrid w:val="0"/>
                <w:color w:val="auto"/>
                <w:spacing w:val="0"/>
                <w:kern w:val="0"/>
                <w:sz w:val="21"/>
                <w:szCs w:val="21"/>
              </w:rPr>
            </w:pPr>
          </w:p>
        </w:tc>
      </w:tr>
      <w:tr w14:paraId="5D73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268" w:type="pct"/>
            <w:noWrap w:val="0"/>
            <w:tcMar>
              <w:top w:w="12" w:type="dxa"/>
              <w:left w:w="12" w:type="dxa"/>
              <w:right w:w="12" w:type="dxa"/>
            </w:tcMar>
            <w:vAlign w:val="center"/>
          </w:tcPr>
          <w:p w14:paraId="24AC049E">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rPr>
            </w:pPr>
            <w:r>
              <w:rPr>
                <w:rFonts w:hint="eastAsia" w:ascii="仿宋_GB2312" w:hAnsi="仿宋_GB2312" w:eastAsia="仿宋_GB2312" w:cs="仿宋_GB2312"/>
                <w:snapToGrid w:val="0"/>
                <w:color w:val="auto"/>
                <w:spacing w:val="0"/>
                <w:kern w:val="0"/>
                <w:sz w:val="21"/>
                <w:szCs w:val="21"/>
                <w:lang w:val="en"/>
              </w:rPr>
              <w:t>9</w:t>
            </w:r>
          </w:p>
        </w:tc>
        <w:tc>
          <w:tcPr>
            <w:tcW w:w="282" w:type="pct"/>
            <w:vMerge w:val="continue"/>
            <w:noWrap w:val="0"/>
            <w:tcMar>
              <w:top w:w="12" w:type="dxa"/>
              <w:left w:w="12" w:type="dxa"/>
              <w:right w:w="12" w:type="dxa"/>
            </w:tcMar>
            <w:vAlign w:val="center"/>
          </w:tcPr>
          <w:p w14:paraId="7D2C21DF">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555" w:type="pct"/>
            <w:vMerge w:val="continue"/>
            <w:noWrap w:val="0"/>
            <w:tcMar>
              <w:top w:w="12" w:type="dxa"/>
              <w:left w:w="12" w:type="dxa"/>
              <w:right w:w="12" w:type="dxa"/>
            </w:tcMar>
            <w:vAlign w:val="center"/>
          </w:tcPr>
          <w:p w14:paraId="638E878B">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778" w:type="pct"/>
            <w:noWrap w:val="0"/>
            <w:tcMar>
              <w:top w:w="12" w:type="dxa"/>
              <w:left w:w="12" w:type="dxa"/>
              <w:right w:w="12" w:type="dxa"/>
            </w:tcMar>
            <w:vAlign w:val="center"/>
          </w:tcPr>
          <w:p w14:paraId="3C723986">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安评单位主动配合接受各级地震部门对于地震安全性评价工作现场检查的，每次加0.5分，最多加2.5分</w:t>
            </w:r>
          </w:p>
        </w:tc>
        <w:tc>
          <w:tcPr>
            <w:tcW w:w="519" w:type="pct"/>
            <w:noWrap w:val="0"/>
            <w:tcMar>
              <w:top w:w="12" w:type="dxa"/>
              <w:left w:w="12" w:type="dxa"/>
              <w:right w:w="12" w:type="dxa"/>
            </w:tcMar>
            <w:vAlign w:val="center"/>
          </w:tcPr>
          <w:p w14:paraId="15A1AF18">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549" w:type="pct"/>
            <w:noWrap w:val="0"/>
            <w:tcMar>
              <w:top w:w="12" w:type="dxa"/>
              <w:left w:w="12" w:type="dxa"/>
              <w:right w:w="12" w:type="dxa"/>
            </w:tcMar>
            <w:vAlign w:val="center"/>
          </w:tcPr>
          <w:p w14:paraId="00739C94">
            <w:pPr>
              <w:spacing w:line="320" w:lineRule="exact"/>
              <w:jc w:val="left"/>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6C6F1045">
            <w:pPr>
              <w:spacing w:line="320" w:lineRule="exact"/>
              <w:jc w:val="left"/>
              <w:rPr>
                <w:rFonts w:hint="eastAsia" w:ascii="仿宋_GB2312" w:hAnsi="仿宋_GB2312" w:eastAsia="仿宋_GB2312" w:cs="仿宋_GB2312"/>
                <w:snapToGrid w:val="0"/>
                <w:color w:val="auto"/>
                <w:spacing w:val="0"/>
                <w:kern w:val="0"/>
                <w:sz w:val="21"/>
                <w:szCs w:val="21"/>
              </w:rPr>
            </w:pPr>
          </w:p>
        </w:tc>
      </w:tr>
      <w:tr w14:paraId="6847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268" w:type="pct"/>
            <w:noWrap w:val="0"/>
            <w:tcMar>
              <w:top w:w="12" w:type="dxa"/>
              <w:left w:w="12" w:type="dxa"/>
              <w:right w:w="12" w:type="dxa"/>
            </w:tcMar>
            <w:vAlign w:val="center"/>
          </w:tcPr>
          <w:p w14:paraId="61216E5D">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10</w:t>
            </w:r>
          </w:p>
        </w:tc>
        <w:tc>
          <w:tcPr>
            <w:tcW w:w="282" w:type="pct"/>
            <w:vMerge w:val="continue"/>
            <w:noWrap w:val="0"/>
            <w:tcMar>
              <w:top w:w="12" w:type="dxa"/>
              <w:left w:w="12" w:type="dxa"/>
              <w:right w:w="12" w:type="dxa"/>
            </w:tcMar>
            <w:vAlign w:val="center"/>
          </w:tcPr>
          <w:p w14:paraId="1FBFAAE7">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555" w:type="pct"/>
            <w:vMerge w:val="continue"/>
            <w:noWrap w:val="0"/>
            <w:tcMar>
              <w:top w:w="12" w:type="dxa"/>
              <w:left w:w="12" w:type="dxa"/>
              <w:right w:w="12" w:type="dxa"/>
            </w:tcMar>
            <w:vAlign w:val="center"/>
          </w:tcPr>
          <w:p w14:paraId="03035653">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778" w:type="pct"/>
            <w:noWrap w:val="0"/>
            <w:tcMar>
              <w:top w:w="12" w:type="dxa"/>
              <w:left w:w="12" w:type="dxa"/>
              <w:right w:w="12" w:type="dxa"/>
            </w:tcMar>
            <w:vAlign w:val="center"/>
          </w:tcPr>
          <w:p w14:paraId="320851FA">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安评单位项目负责人或场地专业负责人主动到场并协助开展地震安全性评价工作现场检查的，每次加0.5分，最多加2.5分</w:t>
            </w:r>
          </w:p>
        </w:tc>
        <w:tc>
          <w:tcPr>
            <w:tcW w:w="519" w:type="pct"/>
            <w:noWrap w:val="0"/>
            <w:tcMar>
              <w:top w:w="12" w:type="dxa"/>
              <w:left w:w="12" w:type="dxa"/>
              <w:right w:w="12" w:type="dxa"/>
            </w:tcMar>
            <w:vAlign w:val="center"/>
          </w:tcPr>
          <w:p w14:paraId="208ED373">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549" w:type="pct"/>
            <w:noWrap w:val="0"/>
            <w:tcMar>
              <w:top w:w="12" w:type="dxa"/>
              <w:left w:w="12" w:type="dxa"/>
              <w:right w:w="12" w:type="dxa"/>
            </w:tcMar>
            <w:vAlign w:val="center"/>
          </w:tcPr>
          <w:p w14:paraId="5402A3B9">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p>
        </w:tc>
        <w:tc>
          <w:tcPr>
            <w:tcW w:w="1046" w:type="pct"/>
            <w:noWrap w:val="0"/>
            <w:tcMar>
              <w:top w:w="12" w:type="dxa"/>
              <w:left w:w="12" w:type="dxa"/>
              <w:right w:w="12" w:type="dxa"/>
            </w:tcMar>
            <w:vAlign w:val="center"/>
          </w:tcPr>
          <w:p w14:paraId="76331B2A">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p>
        </w:tc>
      </w:tr>
      <w:tr w14:paraId="4399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268" w:type="pct"/>
            <w:noWrap w:val="0"/>
            <w:tcMar>
              <w:top w:w="12" w:type="dxa"/>
              <w:left w:w="12" w:type="dxa"/>
              <w:right w:w="12" w:type="dxa"/>
            </w:tcMar>
            <w:vAlign w:val="center"/>
          </w:tcPr>
          <w:p w14:paraId="1E2B1497">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11</w:t>
            </w:r>
          </w:p>
        </w:tc>
        <w:tc>
          <w:tcPr>
            <w:tcW w:w="282" w:type="pct"/>
            <w:vMerge w:val="continue"/>
            <w:noWrap w:val="0"/>
            <w:tcMar>
              <w:top w:w="12" w:type="dxa"/>
              <w:left w:w="12" w:type="dxa"/>
              <w:right w:w="12" w:type="dxa"/>
            </w:tcMar>
            <w:vAlign w:val="center"/>
          </w:tcPr>
          <w:p w14:paraId="3CAB104C">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555" w:type="pct"/>
            <w:vMerge w:val="continue"/>
            <w:noWrap w:val="0"/>
            <w:tcMar>
              <w:top w:w="12" w:type="dxa"/>
              <w:left w:w="12" w:type="dxa"/>
              <w:right w:w="12" w:type="dxa"/>
            </w:tcMar>
            <w:vAlign w:val="center"/>
          </w:tcPr>
          <w:p w14:paraId="2BA3604D">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778" w:type="pct"/>
            <w:noWrap w:val="0"/>
            <w:tcMar>
              <w:top w:w="12" w:type="dxa"/>
              <w:left w:w="12" w:type="dxa"/>
              <w:right w:w="12" w:type="dxa"/>
            </w:tcMar>
            <w:vAlign w:val="center"/>
          </w:tcPr>
          <w:p w14:paraId="6C50AD3F">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对现场工作进行完整的照片（影像）记录，加0.5分，最多加2.5分</w:t>
            </w:r>
          </w:p>
        </w:tc>
        <w:tc>
          <w:tcPr>
            <w:tcW w:w="519" w:type="pct"/>
            <w:noWrap w:val="0"/>
            <w:tcMar>
              <w:top w:w="12" w:type="dxa"/>
              <w:left w:w="12" w:type="dxa"/>
              <w:right w:w="12" w:type="dxa"/>
            </w:tcMar>
            <w:vAlign w:val="center"/>
          </w:tcPr>
          <w:p w14:paraId="601E864F">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549" w:type="pct"/>
            <w:noWrap w:val="0"/>
            <w:tcMar>
              <w:top w:w="12" w:type="dxa"/>
              <w:left w:w="12" w:type="dxa"/>
              <w:right w:w="12" w:type="dxa"/>
            </w:tcMar>
            <w:vAlign w:val="center"/>
          </w:tcPr>
          <w:p w14:paraId="3AFE4BC1">
            <w:pPr>
              <w:spacing w:line="320" w:lineRule="exact"/>
              <w:jc w:val="left"/>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3B8FC68B">
            <w:pPr>
              <w:spacing w:line="320" w:lineRule="exact"/>
              <w:jc w:val="left"/>
              <w:rPr>
                <w:rFonts w:hint="eastAsia" w:ascii="仿宋_GB2312" w:hAnsi="仿宋_GB2312" w:eastAsia="仿宋_GB2312" w:cs="仿宋_GB2312"/>
                <w:snapToGrid w:val="0"/>
                <w:color w:val="auto"/>
                <w:spacing w:val="0"/>
                <w:kern w:val="0"/>
                <w:sz w:val="21"/>
                <w:szCs w:val="21"/>
              </w:rPr>
            </w:pPr>
          </w:p>
        </w:tc>
      </w:tr>
      <w:tr w14:paraId="0DCC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268" w:type="pct"/>
            <w:noWrap w:val="0"/>
            <w:tcMar>
              <w:top w:w="12" w:type="dxa"/>
              <w:left w:w="12" w:type="dxa"/>
              <w:right w:w="12" w:type="dxa"/>
            </w:tcMar>
            <w:vAlign w:val="center"/>
          </w:tcPr>
          <w:p w14:paraId="22F7D593">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bidi="ar-SA"/>
              </w:rPr>
            </w:pPr>
            <w:r>
              <w:rPr>
                <w:rFonts w:hint="eastAsia" w:ascii="仿宋_GB2312" w:hAnsi="仿宋_GB2312" w:eastAsia="仿宋_GB2312" w:cs="仿宋_GB2312"/>
                <w:snapToGrid w:val="0"/>
                <w:color w:val="auto"/>
                <w:spacing w:val="0"/>
                <w:kern w:val="0"/>
                <w:sz w:val="21"/>
                <w:szCs w:val="21"/>
              </w:rPr>
              <w:t>12</w:t>
            </w:r>
          </w:p>
        </w:tc>
        <w:tc>
          <w:tcPr>
            <w:tcW w:w="282" w:type="pct"/>
            <w:vMerge w:val="continue"/>
            <w:noWrap w:val="0"/>
            <w:tcMar>
              <w:top w:w="12" w:type="dxa"/>
              <w:left w:w="12" w:type="dxa"/>
              <w:right w:w="12" w:type="dxa"/>
            </w:tcMar>
            <w:vAlign w:val="center"/>
          </w:tcPr>
          <w:p w14:paraId="20BF0778">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555" w:type="pct"/>
            <w:vMerge w:val="continue"/>
            <w:noWrap w:val="0"/>
            <w:tcMar>
              <w:top w:w="12" w:type="dxa"/>
              <w:left w:w="12" w:type="dxa"/>
              <w:right w:w="12" w:type="dxa"/>
            </w:tcMar>
            <w:vAlign w:val="center"/>
          </w:tcPr>
          <w:p w14:paraId="446B9BA8">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778" w:type="pct"/>
            <w:noWrap w:val="0"/>
            <w:tcMar>
              <w:top w:w="12" w:type="dxa"/>
              <w:left w:w="12" w:type="dxa"/>
              <w:right w:w="12" w:type="dxa"/>
            </w:tcMar>
            <w:vAlign w:val="center"/>
          </w:tcPr>
          <w:p w14:paraId="534F10C5">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主动邀请国家/省级地震安全性评价技术审查专家库的专家(不少于3人）开展野外验收的，每次加</w:t>
            </w:r>
            <w:r>
              <w:rPr>
                <w:rFonts w:hint="eastAsia" w:ascii="仿宋_GB2312" w:hAnsi="仿宋_GB2312" w:eastAsia="仿宋_GB2312" w:cs="仿宋_GB2312"/>
                <w:snapToGrid w:val="0"/>
                <w:color w:val="auto"/>
                <w:spacing w:val="0"/>
                <w:kern w:val="0"/>
                <w:sz w:val="21"/>
                <w:szCs w:val="21"/>
                <w:lang w:val="en-US" w:eastAsia="zh-CN"/>
              </w:rPr>
              <w:t>0.5</w:t>
            </w:r>
            <w:r>
              <w:rPr>
                <w:rFonts w:hint="eastAsia" w:ascii="仿宋_GB2312" w:hAnsi="仿宋_GB2312" w:eastAsia="仿宋_GB2312" w:cs="仿宋_GB2312"/>
                <w:snapToGrid w:val="0"/>
                <w:color w:val="auto"/>
                <w:spacing w:val="0"/>
                <w:kern w:val="0"/>
                <w:sz w:val="21"/>
                <w:szCs w:val="21"/>
              </w:rPr>
              <w:t>分，最多加</w:t>
            </w:r>
            <w:r>
              <w:rPr>
                <w:rFonts w:hint="eastAsia" w:ascii="仿宋_GB2312" w:hAnsi="仿宋_GB2312" w:eastAsia="仿宋_GB2312" w:cs="仿宋_GB2312"/>
                <w:snapToGrid w:val="0"/>
                <w:color w:val="auto"/>
                <w:spacing w:val="0"/>
                <w:kern w:val="0"/>
                <w:sz w:val="21"/>
                <w:szCs w:val="21"/>
                <w:lang w:val="en-US" w:eastAsia="zh-CN"/>
              </w:rPr>
              <w:t>2.5</w:t>
            </w:r>
            <w:r>
              <w:rPr>
                <w:rFonts w:hint="eastAsia" w:ascii="仿宋_GB2312" w:hAnsi="仿宋_GB2312" w:eastAsia="仿宋_GB2312" w:cs="仿宋_GB2312"/>
                <w:snapToGrid w:val="0"/>
                <w:color w:val="auto"/>
                <w:spacing w:val="0"/>
                <w:kern w:val="0"/>
                <w:sz w:val="21"/>
                <w:szCs w:val="21"/>
              </w:rPr>
              <w:t>分</w:t>
            </w:r>
          </w:p>
        </w:tc>
        <w:tc>
          <w:tcPr>
            <w:tcW w:w="519" w:type="pct"/>
            <w:noWrap w:val="0"/>
            <w:tcMar>
              <w:top w:w="12" w:type="dxa"/>
              <w:left w:w="12" w:type="dxa"/>
              <w:right w:w="12" w:type="dxa"/>
            </w:tcMar>
            <w:vAlign w:val="center"/>
          </w:tcPr>
          <w:p w14:paraId="13ECE2C3">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eastAsia="zh-CN"/>
              </w:rPr>
              <w:t>加</w:t>
            </w:r>
            <w:r>
              <w:rPr>
                <w:rFonts w:hint="eastAsia" w:ascii="仿宋_GB2312" w:hAnsi="仿宋_GB2312" w:eastAsia="仿宋_GB2312" w:cs="仿宋_GB2312"/>
                <w:snapToGrid w:val="0"/>
                <w:color w:val="auto"/>
                <w:spacing w:val="0"/>
                <w:kern w:val="0"/>
                <w:sz w:val="21"/>
                <w:szCs w:val="21"/>
                <w:lang w:val="en-US" w:eastAsia="zh-CN"/>
              </w:rPr>
              <w:t>0.5分</w:t>
            </w:r>
          </w:p>
        </w:tc>
        <w:tc>
          <w:tcPr>
            <w:tcW w:w="549" w:type="pct"/>
            <w:noWrap w:val="0"/>
            <w:tcMar>
              <w:top w:w="12" w:type="dxa"/>
              <w:left w:w="12" w:type="dxa"/>
              <w:right w:w="12" w:type="dxa"/>
            </w:tcMar>
            <w:vAlign w:val="center"/>
          </w:tcPr>
          <w:p w14:paraId="7E3642EA">
            <w:pPr>
              <w:spacing w:line="320" w:lineRule="exact"/>
              <w:jc w:val="left"/>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4D60B212">
            <w:pPr>
              <w:spacing w:line="320" w:lineRule="exact"/>
              <w:jc w:val="left"/>
              <w:rPr>
                <w:rFonts w:hint="eastAsia" w:ascii="仿宋_GB2312" w:hAnsi="仿宋_GB2312" w:eastAsia="仿宋_GB2312" w:cs="仿宋_GB2312"/>
                <w:snapToGrid w:val="0"/>
                <w:color w:val="auto"/>
                <w:spacing w:val="0"/>
                <w:kern w:val="0"/>
                <w:sz w:val="21"/>
                <w:szCs w:val="21"/>
              </w:rPr>
            </w:pPr>
          </w:p>
        </w:tc>
      </w:tr>
      <w:tr w14:paraId="6E20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268" w:type="pct"/>
            <w:noWrap w:val="0"/>
            <w:tcMar>
              <w:top w:w="12" w:type="dxa"/>
              <w:left w:w="12" w:type="dxa"/>
              <w:right w:w="12" w:type="dxa"/>
            </w:tcMar>
            <w:vAlign w:val="center"/>
          </w:tcPr>
          <w:p w14:paraId="3383641E">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13</w:t>
            </w:r>
          </w:p>
        </w:tc>
        <w:tc>
          <w:tcPr>
            <w:tcW w:w="282" w:type="pct"/>
            <w:vMerge w:val="restart"/>
            <w:noWrap w:val="0"/>
            <w:tcMar>
              <w:top w:w="12" w:type="dxa"/>
              <w:left w:w="12" w:type="dxa"/>
              <w:right w:w="12" w:type="dxa"/>
            </w:tcMar>
            <w:vAlign w:val="center"/>
          </w:tcPr>
          <w:p w14:paraId="4EFA143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p>
          <w:p w14:paraId="1B61B86A">
            <w:pPr>
              <w:widowControl/>
              <w:spacing w:line="320" w:lineRule="exact"/>
              <w:jc w:val="center"/>
              <w:textAlignment w:val="center"/>
              <w:rPr>
                <w:rFonts w:hint="eastAsia" w:ascii="仿宋_GB2312" w:hAnsi="仿宋_GB2312" w:eastAsia="仿宋_GB2312" w:cs="仿宋_GB2312"/>
                <w:color w:val="auto"/>
                <w:spacing w:val="0"/>
                <w:sz w:val="21"/>
                <w:szCs w:val="24"/>
              </w:rPr>
            </w:pPr>
            <w:r>
              <w:rPr>
                <w:rFonts w:hint="eastAsia" w:ascii="仿宋_GB2312" w:hAnsi="仿宋_GB2312" w:eastAsia="仿宋_GB2312" w:cs="仿宋_GB2312"/>
                <w:snapToGrid w:val="0"/>
                <w:color w:val="auto"/>
                <w:spacing w:val="0"/>
                <w:kern w:val="0"/>
                <w:sz w:val="21"/>
                <w:szCs w:val="21"/>
              </w:rPr>
              <w:t>失信行为信息</w:t>
            </w:r>
          </w:p>
        </w:tc>
        <w:tc>
          <w:tcPr>
            <w:tcW w:w="555" w:type="pct"/>
            <w:vMerge w:val="restart"/>
            <w:noWrap w:val="0"/>
            <w:tcMar>
              <w:top w:w="12" w:type="dxa"/>
              <w:left w:w="12" w:type="dxa"/>
              <w:right w:w="12" w:type="dxa"/>
            </w:tcMar>
            <w:vAlign w:val="center"/>
          </w:tcPr>
          <w:p w14:paraId="04FBCC97">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人员信息</w:t>
            </w:r>
          </w:p>
        </w:tc>
        <w:tc>
          <w:tcPr>
            <w:tcW w:w="1778" w:type="pct"/>
            <w:noWrap w:val="0"/>
            <w:tcMar>
              <w:top w:w="12" w:type="dxa"/>
              <w:left w:w="12" w:type="dxa"/>
              <w:right w:w="12" w:type="dxa"/>
            </w:tcMar>
            <w:vAlign w:val="center"/>
          </w:tcPr>
          <w:p w14:paraId="1F6F1961">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伪造技术人员学历、职称等信息</w:t>
            </w:r>
          </w:p>
        </w:tc>
        <w:tc>
          <w:tcPr>
            <w:tcW w:w="519" w:type="pct"/>
            <w:noWrap w:val="0"/>
            <w:tcMar>
              <w:top w:w="12" w:type="dxa"/>
              <w:left w:w="12" w:type="dxa"/>
              <w:right w:w="12" w:type="dxa"/>
            </w:tcMar>
            <w:vAlign w:val="center"/>
          </w:tcPr>
          <w:p w14:paraId="255F189A">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每1人次</w:t>
            </w:r>
            <w:r>
              <w:rPr>
                <w:rFonts w:hint="eastAsia" w:ascii="仿宋_GB2312" w:hAnsi="仿宋_GB2312" w:eastAsia="仿宋_GB2312" w:cs="仿宋_GB2312"/>
                <w:snapToGrid w:val="0"/>
                <w:color w:val="auto"/>
                <w:spacing w:val="0"/>
                <w:kern w:val="0"/>
                <w:sz w:val="21"/>
                <w:szCs w:val="21"/>
              </w:rPr>
              <w:t>扣3分</w:t>
            </w:r>
          </w:p>
        </w:tc>
        <w:tc>
          <w:tcPr>
            <w:tcW w:w="549" w:type="pct"/>
            <w:noWrap w:val="0"/>
            <w:tcMar>
              <w:top w:w="12" w:type="dxa"/>
              <w:left w:w="12" w:type="dxa"/>
              <w:right w:w="12" w:type="dxa"/>
            </w:tcMar>
            <w:vAlign w:val="center"/>
          </w:tcPr>
          <w:p w14:paraId="57593ECF">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1F38535A">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4AF4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268" w:type="pct"/>
            <w:noWrap w:val="0"/>
            <w:tcMar>
              <w:top w:w="12" w:type="dxa"/>
              <w:left w:w="12" w:type="dxa"/>
              <w:right w:w="12" w:type="dxa"/>
            </w:tcMar>
            <w:vAlign w:val="center"/>
          </w:tcPr>
          <w:p w14:paraId="4E43F61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14</w:t>
            </w:r>
          </w:p>
        </w:tc>
        <w:tc>
          <w:tcPr>
            <w:tcW w:w="282" w:type="pct"/>
            <w:vMerge w:val="continue"/>
            <w:noWrap w:val="0"/>
            <w:tcMar>
              <w:top w:w="12" w:type="dxa"/>
              <w:left w:w="12" w:type="dxa"/>
              <w:right w:w="12" w:type="dxa"/>
            </w:tcMar>
            <w:vAlign w:val="top"/>
          </w:tcPr>
          <w:p w14:paraId="5311C4BD">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p>
        </w:tc>
        <w:tc>
          <w:tcPr>
            <w:tcW w:w="555" w:type="pct"/>
            <w:vMerge w:val="continue"/>
            <w:noWrap w:val="0"/>
            <w:tcMar>
              <w:top w:w="12" w:type="dxa"/>
              <w:left w:w="12" w:type="dxa"/>
              <w:right w:w="12" w:type="dxa"/>
            </w:tcMar>
            <w:vAlign w:val="center"/>
          </w:tcPr>
          <w:p w14:paraId="4E33839E">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p>
        </w:tc>
        <w:tc>
          <w:tcPr>
            <w:tcW w:w="1778" w:type="pct"/>
            <w:noWrap w:val="0"/>
            <w:tcMar>
              <w:top w:w="12" w:type="dxa"/>
              <w:left w:w="12" w:type="dxa"/>
              <w:right w:w="12" w:type="dxa"/>
            </w:tcMar>
            <w:vAlign w:val="center"/>
          </w:tcPr>
          <w:p w14:paraId="190D5528">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伪造技术人员与单位的劳动关系</w:t>
            </w:r>
          </w:p>
        </w:tc>
        <w:tc>
          <w:tcPr>
            <w:tcW w:w="519" w:type="pct"/>
            <w:noWrap w:val="0"/>
            <w:tcMar>
              <w:top w:w="12" w:type="dxa"/>
              <w:left w:w="12" w:type="dxa"/>
              <w:right w:w="12" w:type="dxa"/>
            </w:tcMar>
            <w:vAlign w:val="center"/>
          </w:tcPr>
          <w:p w14:paraId="02004078">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每1人次</w:t>
            </w:r>
            <w:r>
              <w:rPr>
                <w:rFonts w:hint="eastAsia" w:ascii="仿宋_GB2312" w:hAnsi="仿宋_GB2312" w:eastAsia="仿宋_GB2312" w:cs="仿宋_GB2312"/>
                <w:snapToGrid w:val="0"/>
                <w:color w:val="auto"/>
                <w:spacing w:val="0"/>
                <w:kern w:val="0"/>
                <w:sz w:val="21"/>
                <w:szCs w:val="21"/>
              </w:rPr>
              <w:t>扣2分</w:t>
            </w:r>
          </w:p>
        </w:tc>
        <w:tc>
          <w:tcPr>
            <w:tcW w:w="549" w:type="pct"/>
            <w:noWrap w:val="0"/>
            <w:tcMar>
              <w:top w:w="12" w:type="dxa"/>
              <w:left w:w="12" w:type="dxa"/>
              <w:right w:w="12" w:type="dxa"/>
            </w:tcMar>
            <w:vAlign w:val="center"/>
          </w:tcPr>
          <w:p w14:paraId="574B1EA2">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37248E25">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5918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268" w:type="pct"/>
            <w:noWrap w:val="0"/>
            <w:tcMar>
              <w:top w:w="12" w:type="dxa"/>
              <w:left w:w="12" w:type="dxa"/>
              <w:right w:w="12" w:type="dxa"/>
            </w:tcMar>
            <w:vAlign w:val="center"/>
          </w:tcPr>
          <w:p w14:paraId="1871785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15</w:t>
            </w:r>
          </w:p>
        </w:tc>
        <w:tc>
          <w:tcPr>
            <w:tcW w:w="282" w:type="pct"/>
            <w:vMerge w:val="continue"/>
            <w:noWrap w:val="0"/>
            <w:tcMar>
              <w:top w:w="12" w:type="dxa"/>
              <w:left w:w="12" w:type="dxa"/>
              <w:right w:w="12" w:type="dxa"/>
            </w:tcMar>
            <w:vAlign w:val="center"/>
          </w:tcPr>
          <w:p w14:paraId="76F84296">
            <w:pPr>
              <w:spacing w:line="320" w:lineRule="exact"/>
              <w:jc w:val="center"/>
              <w:rPr>
                <w:rFonts w:hint="eastAsia" w:ascii="仿宋_GB2312" w:hAnsi="仿宋_GB2312" w:eastAsia="仿宋_GB2312" w:cs="仿宋_GB2312"/>
                <w:snapToGrid w:val="0"/>
                <w:color w:val="auto"/>
                <w:spacing w:val="0"/>
                <w:kern w:val="0"/>
                <w:sz w:val="21"/>
                <w:szCs w:val="21"/>
                <w:lang w:val="en-US" w:eastAsia="zh-CN" w:bidi="ar-SA"/>
              </w:rPr>
            </w:pPr>
          </w:p>
        </w:tc>
        <w:tc>
          <w:tcPr>
            <w:tcW w:w="555" w:type="pct"/>
            <w:vMerge w:val="continue"/>
            <w:noWrap w:val="0"/>
            <w:tcMar>
              <w:top w:w="12" w:type="dxa"/>
              <w:left w:w="12" w:type="dxa"/>
              <w:right w:w="12" w:type="dxa"/>
            </w:tcMar>
            <w:vAlign w:val="center"/>
          </w:tcPr>
          <w:p w14:paraId="340CF59B">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p>
        </w:tc>
        <w:tc>
          <w:tcPr>
            <w:tcW w:w="1778" w:type="pct"/>
            <w:noWrap w:val="0"/>
            <w:tcMar>
              <w:top w:w="12" w:type="dxa"/>
              <w:left w:w="12" w:type="dxa"/>
              <w:right w:w="12" w:type="dxa"/>
            </w:tcMar>
            <w:vAlign w:val="center"/>
          </w:tcPr>
          <w:p w14:paraId="5CDC4BD8">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同一专业技术人员同时</w:t>
            </w:r>
            <w:r>
              <w:rPr>
                <w:rFonts w:hint="eastAsia" w:ascii="仿宋_GB2312" w:hAnsi="仿宋_GB2312" w:eastAsia="仿宋_GB2312" w:cs="仿宋_GB2312"/>
                <w:snapToGrid w:val="0"/>
                <w:color w:val="auto"/>
                <w:spacing w:val="0"/>
                <w:kern w:val="0"/>
                <w:sz w:val="21"/>
                <w:szCs w:val="21"/>
                <w:highlight w:val="none"/>
                <w:lang w:val="en-US" w:eastAsia="zh-CN" w:bidi="ar-SA"/>
              </w:rPr>
              <w:t>在2家及以上</w:t>
            </w:r>
            <w:r>
              <w:rPr>
                <w:rFonts w:hint="eastAsia" w:ascii="仿宋_GB2312" w:hAnsi="仿宋_GB2312" w:eastAsia="仿宋_GB2312" w:cs="仿宋_GB2312"/>
                <w:snapToGrid w:val="0"/>
                <w:color w:val="auto"/>
                <w:spacing w:val="0"/>
                <w:kern w:val="0"/>
                <w:sz w:val="21"/>
                <w:szCs w:val="21"/>
                <w:lang w:val="en-US" w:eastAsia="zh-CN" w:bidi="ar-SA"/>
              </w:rPr>
              <w:t>安评单位从业</w:t>
            </w:r>
          </w:p>
        </w:tc>
        <w:tc>
          <w:tcPr>
            <w:tcW w:w="519" w:type="pct"/>
            <w:noWrap w:val="0"/>
            <w:tcMar>
              <w:top w:w="12" w:type="dxa"/>
              <w:left w:w="12" w:type="dxa"/>
              <w:right w:w="12" w:type="dxa"/>
            </w:tcMar>
            <w:vAlign w:val="center"/>
          </w:tcPr>
          <w:p w14:paraId="3D65F15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每单位每人次各扣20分</w:t>
            </w:r>
          </w:p>
        </w:tc>
        <w:tc>
          <w:tcPr>
            <w:tcW w:w="549" w:type="pct"/>
            <w:noWrap w:val="0"/>
            <w:tcMar>
              <w:top w:w="12" w:type="dxa"/>
              <w:left w:w="12" w:type="dxa"/>
              <w:right w:w="12" w:type="dxa"/>
            </w:tcMar>
            <w:vAlign w:val="center"/>
          </w:tcPr>
          <w:p w14:paraId="2871E69C">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4DEE6D2C">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5881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268" w:type="pct"/>
            <w:noWrap w:val="0"/>
            <w:tcMar>
              <w:top w:w="12" w:type="dxa"/>
              <w:left w:w="12" w:type="dxa"/>
              <w:right w:w="12" w:type="dxa"/>
            </w:tcMar>
            <w:vAlign w:val="center"/>
          </w:tcPr>
          <w:p w14:paraId="1219116C">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16</w:t>
            </w:r>
          </w:p>
        </w:tc>
        <w:tc>
          <w:tcPr>
            <w:tcW w:w="282" w:type="pct"/>
            <w:vMerge w:val="continue"/>
            <w:noWrap w:val="0"/>
            <w:tcMar>
              <w:top w:w="12" w:type="dxa"/>
              <w:left w:w="12" w:type="dxa"/>
              <w:right w:w="12" w:type="dxa"/>
            </w:tcMar>
            <w:vAlign w:val="center"/>
          </w:tcPr>
          <w:p w14:paraId="5A63930B">
            <w:pPr>
              <w:spacing w:line="320" w:lineRule="exact"/>
              <w:jc w:val="center"/>
              <w:rPr>
                <w:rFonts w:hint="eastAsia" w:ascii="仿宋_GB2312" w:hAnsi="仿宋_GB2312" w:eastAsia="仿宋_GB2312" w:cs="仿宋_GB2312"/>
                <w:snapToGrid w:val="0"/>
                <w:color w:val="auto"/>
                <w:spacing w:val="0"/>
                <w:kern w:val="0"/>
                <w:sz w:val="21"/>
                <w:szCs w:val="21"/>
                <w:lang w:val="en-US" w:eastAsia="zh-CN" w:bidi="ar-SA"/>
              </w:rPr>
            </w:pPr>
          </w:p>
        </w:tc>
        <w:tc>
          <w:tcPr>
            <w:tcW w:w="555" w:type="pct"/>
            <w:vMerge w:val="restart"/>
            <w:noWrap w:val="0"/>
            <w:tcMar>
              <w:top w:w="12" w:type="dxa"/>
              <w:left w:w="12" w:type="dxa"/>
              <w:right w:w="12" w:type="dxa"/>
            </w:tcMar>
            <w:vAlign w:val="center"/>
          </w:tcPr>
          <w:p w14:paraId="75DCBDF4">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技术信息</w:t>
            </w:r>
          </w:p>
        </w:tc>
        <w:tc>
          <w:tcPr>
            <w:tcW w:w="1778" w:type="pct"/>
            <w:noWrap w:val="0"/>
            <w:tcMar>
              <w:top w:w="12" w:type="dxa"/>
              <w:left w:w="12" w:type="dxa"/>
              <w:right w:w="12" w:type="dxa"/>
            </w:tcMar>
            <w:vAlign w:val="center"/>
          </w:tcPr>
          <w:p w14:paraId="7BF6D2C9">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伪造具有承担地震安全性评价工作的技术装备和专用软件系统情况</w:t>
            </w:r>
          </w:p>
        </w:tc>
        <w:tc>
          <w:tcPr>
            <w:tcW w:w="519" w:type="pct"/>
            <w:noWrap w:val="0"/>
            <w:tcMar>
              <w:top w:w="12" w:type="dxa"/>
              <w:left w:w="12" w:type="dxa"/>
              <w:right w:w="12" w:type="dxa"/>
            </w:tcMar>
            <w:vAlign w:val="center"/>
          </w:tcPr>
          <w:p w14:paraId="35B39B23">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扣2分</w:t>
            </w:r>
          </w:p>
        </w:tc>
        <w:tc>
          <w:tcPr>
            <w:tcW w:w="549" w:type="pct"/>
            <w:noWrap w:val="0"/>
            <w:tcMar>
              <w:top w:w="12" w:type="dxa"/>
              <w:left w:w="12" w:type="dxa"/>
              <w:right w:w="12" w:type="dxa"/>
            </w:tcMar>
            <w:vAlign w:val="center"/>
          </w:tcPr>
          <w:p w14:paraId="4746790D">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11BF9CC2">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6130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268" w:type="pct"/>
            <w:noWrap w:val="0"/>
            <w:tcMar>
              <w:top w:w="12" w:type="dxa"/>
              <w:left w:w="12" w:type="dxa"/>
              <w:right w:w="12" w:type="dxa"/>
            </w:tcMar>
            <w:vAlign w:val="center"/>
          </w:tcPr>
          <w:p w14:paraId="7DE45B9F">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17</w:t>
            </w:r>
          </w:p>
        </w:tc>
        <w:tc>
          <w:tcPr>
            <w:tcW w:w="282" w:type="pct"/>
            <w:vMerge w:val="continue"/>
            <w:noWrap w:val="0"/>
            <w:tcMar>
              <w:top w:w="12" w:type="dxa"/>
              <w:left w:w="12" w:type="dxa"/>
              <w:right w:w="12" w:type="dxa"/>
            </w:tcMar>
            <w:vAlign w:val="center"/>
          </w:tcPr>
          <w:p w14:paraId="3025E04B">
            <w:pPr>
              <w:spacing w:line="320" w:lineRule="exact"/>
              <w:jc w:val="center"/>
              <w:rPr>
                <w:rFonts w:hint="eastAsia" w:ascii="仿宋_GB2312" w:hAnsi="仿宋_GB2312" w:eastAsia="仿宋_GB2312" w:cs="仿宋_GB2312"/>
                <w:snapToGrid w:val="0"/>
                <w:color w:val="auto"/>
                <w:spacing w:val="0"/>
                <w:kern w:val="0"/>
                <w:sz w:val="21"/>
                <w:szCs w:val="21"/>
                <w:lang w:val="en-US" w:eastAsia="zh-CN" w:bidi="ar-SA"/>
              </w:rPr>
            </w:pPr>
          </w:p>
        </w:tc>
        <w:tc>
          <w:tcPr>
            <w:tcW w:w="555" w:type="pct"/>
            <w:vMerge w:val="continue"/>
            <w:noWrap w:val="0"/>
            <w:tcMar>
              <w:top w:w="12" w:type="dxa"/>
              <w:left w:w="12" w:type="dxa"/>
              <w:right w:w="12" w:type="dxa"/>
            </w:tcMar>
            <w:vAlign w:val="center"/>
          </w:tcPr>
          <w:p w14:paraId="06C174DF">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778" w:type="pct"/>
            <w:noWrap w:val="0"/>
            <w:tcMar>
              <w:top w:w="12" w:type="dxa"/>
              <w:left w:w="12" w:type="dxa"/>
              <w:right w:w="12" w:type="dxa"/>
            </w:tcMar>
            <w:vAlign w:val="center"/>
          </w:tcPr>
          <w:p w14:paraId="406867C4">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w:t>
            </w:r>
            <w:r>
              <w:rPr>
                <w:rFonts w:hint="eastAsia" w:ascii="仿宋_GB2312" w:hAnsi="仿宋_GB2312" w:eastAsia="仿宋_GB2312" w:cs="仿宋_GB2312"/>
                <w:snapToGrid w:val="0"/>
                <w:color w:val="auto"/>
                <w:spacing w:val="-6"/>
                <w:kern w:val="0"/>
                <w:sz w:val="21"/>
                <w:szCs w:val="21"/>
              </w:rPr>
              <w:t>造具备相应的实验、测试条件和分析能力情况</w:t>
            </w:r>
          </w:p>
        </w:tc>
        <w:tc>
          <w:tcPr>
            <w:tcW w:w="519" w:type="pct"/>
            <w:noWrap w:val="0"/>
            <w:tcMar>
              <w:top w:w="12" w:type="dxa"/>
              <w:left w:w="12" w:type="dxa"/>
              <w:right w:w="12" w:type="dxa"/>
            </w:tcMar>
            <w:vAlign w:val="center"/>
          </w:tcPr>
          <w:p w14:paraId="18FC42AA">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扣2分</w:t>
            </w:r>
          </w:p>
        </w:tc>
        <w:tc>
          <w:tcPr>
            <w:tcW w:w="549" w:type="pct"/>
            <w:noWrap w:val="0"/>
            <w:tcMar>
              <w:top w:w="12" w:type="dxa"/>
              <w:left w:w="12" w:type="dxa"/>
              <w:right w:w="12" w:type="dxa"/>
            </w:tcMar>
            <w:vAlign w:val="center"/>
          </w:tcPr>
          <w:p w14:paraId="5497CCDC">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29BEAB35">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692A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268" w:type="pct"/>
            <w:noWrap w:val="0"/>
            <w:tcMar>
              <w:top w:w="12" w:type="dxa"/>
              <w:left w:w="12" w:type="dxa"/>
              <w:right w:w="12" w:type="dxa"/>
            </w:tcMar>
            <w:vAlign w:val="center"/>
          </w:tcPr>
          <w:p w14:paraId="42B63ACA">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1</w:t>
            </w:r>
            <w:r>
              <w:rPr>
                <w:rFonts w:hint="eastAsia" w:ascii="仿宋_GB2312" w:hAnsi="仿宋_GB2312" w:eastAsia="仿宋_GB2312" w:cs="仿宋_GB2312"/>
                <w:snapToGrid w:val="0"/>
                <w:color w:val="auto"/>
                <w:spacing w:val="0"/>
                <w:kern w:val="0"/>
                <w:sz w:val="21"/>
                <w:szCs w:val="21"/>
                <w:lang w:val="en-US" w:eastAsia="zh-CN"/>
              </w:rPr>
              <w:t>8</w:t>
            </w:r>
          </w:p>
        </w:tc>
        <w:tc>
          <w:tcPr>
            <w:tcW w:w="282" w:type="pct"/>
            <w:vMerge w:val="continue"/>
            <w:noWrap w:val="0"/>
            <w:tcMar>
              <w:top w:w="12" w:type="dxa"/>
              <w:left w:w="12" w:type="dxa"/>
              <w:right w:w="12" w:type="dxa"/>
            </w:tcMar>
            <w:vAlign w:val="center"/>
          </w:tcPr>
          <w:p w14:paraId="3E217385">
            <w:pPr>
              <w:spacing w:line="320" w:lineRule="exact"/>
              <w:jc w:val="center"/>
              <w:rPr>
                <w:rFonts w:hint="eastAsia" w:ascii="仿宋_GB2312" w:hAnsi="仿宋_GB2312" w:eastAsia="仿宋_GB2312" w:cs="仿宋_GB2312"/>
                <w:snapToGrid w:val="0"/>
                <w:color w:val="auto"/>
                <w:spacing w:val="0"/>
                <w:kern w:val="0"/>
                <w:sz w:val="21"/>
                <w:szCs w:val="21"/>
                <w:lang w:val="en-US" w:eastAsia="zh-CN" w:bidi="ar-SA"/>
              </w:rPr>
            </w:pPr>
          </w:p>
        </w:tc>
        <w:tc>
          <w:tcPr>
            <w:tcW w:w="555" w:type="pct"/>
            <w:vMerge w:val="continue"/>
            <w:noWrap w:val="0"/>
            <w:tcMar>
              <w:top w:w="12" w:type="dxa"/>
              <w:left w:w="12" w:type="dxa"/>
              <w:right w:w="12" w:type="dxa"/>
            </w:tcMar>
            <w:vAlign w:val="center"/>
          </w:tcPr>
          <w:p w14:paraId="42C71EDF">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778" w:type="pct"/>
            <w:noWrap w:val="0"/>
            <w:tcMar>
              <w:top w:w="12" w:type="dxa"/>
              <w:left w:w="12" w:type="dxa"/>
              <w:right w:w="12" w:type="dxa"/>
            </w:tcMar>
            <w:vAlign w:val="center"/>
          </w:tcPr>
          <w:p w14:paraId="5042E35C">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伪造质量管理体系情况</w:t>
            </w:r>
          </w:p>
        </w:tc>
        <w:tc>
          <w:tcPr>
            <w:tcW w:w="519" w:type="pct"/>
            <w:noWrap w:val="0"/>
            <w:tcMar>
              <w:top w:w="12" w:type="dxa"/>
              <w:left w:w="12" w:type="dxa"/>
              <w:right w:w="12" w:type="dxa"/>
            </w:tcMar>
            <w:vAlign w:val="center"/>
          </w:tcPr>
          <w:p w14:paraId="23DE0B62">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扣2分</w:t>
            </w:r>
          </w:p>
        </w:tc>
        <w:tc>
          <w:tcPr>
            <w:tcW w:w="549" w:type="pct"/>
            <w:noWrap w:val="0"/>
            <w:tcMar>
              <w:top w:w="12" w:type="dxa"/>
              <w:left w:w="12" w:type="dxa"/>
              <w:right w:w="12" w:type="dxa"/>
            </w:tcMar>
            <w:vAlign w:val="center"/>
          </w:tcPr>
          <w:p w14:paraId="099355EC">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04BF53BA">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145D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268" w:type="pct"/>
            <w:noWrap w:val="0"/>
            <w:tcMar>
              <w:top w:w="12" w:type="dxa"/>
              <w:left w:w="12" w:type="dxa"/>
              <w:right w:w="12" w:type="dxa"/>
            </w:tcMar>
            <w:vAlign w:val="center"/>
          </w:tcPr>
          <w:p w14:paraId="7929C900">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19</w:t>
            </w:r>
          </w:p>
        </w:tc>
        <w:tc>
          <w:tcPr>
            <w:tcW w:w="282" w:type="pct"/>
            <w:vMerge w:val="continue"/>
            <w:noWrap w:val="0"/>
            <w:tcMar>
              <w:top w:w="12" w:type="dxa"/>
              <w:left w:w="12" w:type="dxa"/>
              <w:right w:w="12" w:type="dxa"/>
            </w:tcMar>
            <w:vAlign w:val="center"/>
          </w:tcPr>
          <w:p w14:paraId="42D7795D">
            <w:pPr>
              <w:spacing w:line="320" w:lineRule="exact"/>
              <w:rPr>
                <w:rFonts w:hint="eastAsia" w:ascii="仿宋_GB2312" w:hAnsi="仿宋_GB2312" w:eastAsia="仿宋_GB2312" w:cs="仿宋_GB2312"/>
                <w:color w:val="auto"/>
                <w:spacing w:val="0"/>
                <w:sz w:val="21"/>
                <w:szCs w:val="24"/>
              </w:rPr>
            </w:pPr>
          </w:p>
        </w:tc>
        <w:tc>
          <w:tcPr>
            <w:tcW w:w="555" w:type="pct"/>
            <w:vMerge w:val="restart"/>
            <w:noWrap w:val="0"/>
            <w:tcMar>
              <w:top w:w="12" w:type="dxa"/>
              <w:left w:w="12" w:type="dxa"/>
              <w:right w:w="12" w:type="dxa"/>
            </w:tcMar>
            <w:vAlign w:val="center"/>
          </w:tcPr>
          <w:p w14:paraId="2C5C8232">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eastAsia="zh-CN"/>
              </w:rPr>
              <w:t>现场工作</w:t>
            </w:r>
          </w:p>
        </w:tc>
        <w:tc>
          <w:tcPr>
            <w:tcW w:w="1778" w:type="pct"/>
            <w:noWrap w:val="0"/>
            <w:tcMar>
              <w:top w:w="12" w:type="dxa"/>
              <w:left w:w="12" w:type="dxa"/>
              <w:right w:w="12" w:type="dxa"/>
            </w:tcMar>
            <w:vAlign w:val="center"/>
          </w:tcPr>
          <w:p w14:paraId="08E199F6">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未及时向</w:t>
            </w:r>
            <w:r>
              <w:rPr>
                <w:rFonts w:hint="eastAsia" w:ascii="仿宋_GB2312" w:hAnsi="仿宋_GB2312" w:eastAsia="仿宋_GB2312" w:cs="仿宋_GB2312"/>
                <w:snapToGrid w:val="0"/>
                <w:color w:val="auto"/>
                <w:spacing w:val="0"/>
                <w:kern w:val="0"/>
                <w:sz w:val="21"/>
                <w:szCs w:val="21"/>
                <w:lang w:eastAsia="zh-CN"/>
              </w:rPr>
              <w:t>项目所在地省级地震局</w:t>
            </w:r>
            <w:r>
              <w:rPr>
                <w:rFonts w:hint="eastAsia" w:ascii="仿宋_GB2312" w:hAnsi="仿宋_GB2312" w:eastAsia="仿宋_GB2312" w:cs="仿宋_GB2312"/>
                <w:snapToGrid w:val="0"/>
                <w:color w:val="auto"/>
                <w:spacing w:val="0"/>
                <w:kern w:val="0"/>
                <w:sz w:val="21"/>
                <w:szCs w:val="21"/>
              </w:rPr>
              <w:t>报告项目承揽信息，逃避现场工作检查的行为</w:t>
            </w:r>
          </w:p>
        </w:tc>
        <w:tc>
          <w:tcPr>
            <w:tcW w:w="519" w:type="pct"/>
            <w:noWrap w:val="0"/>
            <w:tcMar>
              <w:top w:w="12" w:type="dxa"/>
              <w:left w:w="12" w:type="dxa"/>
              <w:right w:w="12" w:type="dxa"/>
            </w:tcMar>
            <w:vAlign w:val="center"/>
          </w:tcPr>
          <w:p w14:paraId="0A8A2E4C">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eastAsia="zh-CN"/>
              </w:rPr>
              <w:t>每次</w:t>
            </w:r>
            <w:r>
              <w:rPr>
                <w:rFonts w:hint="eastAsia" w:ascii="仿宋_GB2312" w:hAnsi="仿宋_GB2312" w:eastAsia="仿宋_GB2312" w:cs="仿宋_GB2312"/>
                <w:snapToGrid w:val="0"/>
                <w:color w:val="auto"/>
                <w:spacing w:val="0"/>
                <w:kern w:val="0"/>
                <w:sz w:val="21"/>
                <w:szCs w:val="21"/>
              </w:rPr>
              <w:t>扣</w:t>
            </w:r>
            <w:r>
              <w:rPr>
                <w:rFonts w:hint="eastAsia" w:ascii="仿宋_GB2312" w:hAnsi="仿宋_GB2312" w:eastAsia="仿宋_GB2312" w:cs="仿宋_GB2312"/>
                <w:snapToGrid w:val="0"/>
                <w:color w:val="auto"/>
                <w:spacing w:val="0"/>
                <w:kern w:val="0"/>
                <w:sz w:val="21"/>
                <w:szCs w:val="21"/>
                <w:lang w:val="en-US" w:eastAsia="zh-CN"/>
              </w:rPr>
              <w:t>5</w:t>
            </w:r>
            <w:r>
              <w:rPr>
                <w:rFonts w:hint="eastAsia" w:ascii="仿宋_GB2312" w:hAnsi="仿宋_GB2312" w:eastAsia="仿宋_GB2312" w:cs="仿宋_GB2312"/>
                <w:snapToGrid w:val="0"/>
                <w:color w:val="auto"/>
                <w:spacing w:val="0"/>
                <w:kern w:val="0"/>
                <w:sz w:val="21"/>
                <w:szCs w:val="21"/>
              </w:rPr>
              <w:t>分</w:t>
            </w:r>
          </w:p>
        </w:tc>
        <w:tc>
          <w:tcPr>
            <w:tcW w:w="549" w:type="pct"/>
            <w:noWrap w:val="0"/>
            <w:tcMar>
              <w:top w:w="12" w:type="dxa"/>
              <w:left w:w="12" w:type="dxa"/>
              <w:right w:w="12" w:type="dxa"/>
            </w:tcMar>
            <w:vAlign w:val="center"/>
          </w:tcPr>
          <w:p w14:paraId="152726C1">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384503C0">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3B45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268" w:type="pct"/>
            <w:noWrap w:val="0"/>
            <w:tcMar>
              <w:top w:w="12" w:type="dxa"/>
              <w:left w:w="12" w:type="dxa"/>
              <w:right w:w="12" w:type="dxa"/>
            </w:tcMar>
            <w:vAlign w:val="center"/>
          </w:tcPr>
          <w:p w14:paraId="77E94080">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2</w:t>
            </w:r>
            <w:r>
              <w:rPr>
                <w:rFonts w:hint="eastAsia" w:ascii="仿宋_GB2312" w:hAnsi="仿宋_GB2312" w:eastAsia="仿宋_GB2312" w:cs="仿宋_GB2312"/>
                <w:snapToGrid w:val="0"/>
                <w:color w:val="auto"/>
                <w:spacing w:val="0"/>
                <w:kern w:val="0"/>
                <w:sz w:val="21"/>
                <w:szCs w:val="21"/>
                <w:lang w:val="en-US" w:eastAsia="zh-CN"/>
              </w:rPr>
              <w:t>0</w:t>
            </w:r>
          </w:p>
        </w:tc>
        <w:tc>
          <w:tcPr>
            <w:tcW w:w="282" w:type="pct"/>
            <w:vMerge w:val="continue"/>
            <w:noWrap w:val="0"/>
            <w:tcMar>
              <w:top w:w="12" w:type="dxa"/>
              <w:left w:w="12" w:type="dxa"/>
              <w:right w:w="12" w:type="dxa"/>
            </w:tcMar>
            <w:vAlign w:val="center"/>
          </w:tcPr>
          <w:p w14:paraId="7B75630D">
            <w:pPr>
              <w:spacing w:line="320" w:lineRule="exact"/>
              <w:rPr>
                <w:rFonts w:hint="eastAsia" w:ascii="仿宋_GB2312" w:hAnsi="仿宋_GB2312" w:eastAsia="仿宋_GB2312" w:cs="仿宋_GB2312"/>
                <w:color w:val="auto"/>
                <w:spacing w:val="0"/>
                <w:sz w:val="21"/>
                <w:szCs w:val="24"/>
              </w:rPr>
            </w:pPr>
          </w:p>
        </w:tc>
        <w:tc>
          <w:tcPr>
            <w:tcW w:w="555" w:type="pct"/>
            <w:vMerge w:val="continue"/>
            <w:noWrap w:val="0"/>
            <w:tcMar>
              <w:top w:w="12" w:type="dxa"/>
              <w:left w:w="12" w:type="dxa"/>
              <w:right w:w="12" w:type="dxa"/>
            </w:tcMar>
            <w:vAlign w:val="center"/>
          </w:tcPr>
          <w:p w14:paraId="633E06CD">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p>
        </w:tc>
        <w:tc>
          <w:tcPr>
            <w:tcW w:w="1778" w:type="pct"/>
            <w:noWrap w:val="0"/>
            <w:tcMar>
              <w:top w:w="12" w:type="dxa"/>
              <w:left w:w="12" w:type="dxa"/>
              <w:right w:w="12" w:type="dxa"/>
            </w:tcMar>
            <w:vAlign w:val="center"/>
          </w:tcPr>
          <w:p w14:paraId="1DDE1CC0">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伪造地震安全性评价现场工作原始记录</w:t>
            </w:r>
            <w:r>
              <w:rPr>
                <w:rFonts w:hint="eastAsia" w:ascii="仿宋_GB2312" w:hAnsi="仿宋_GB2312" w:eastAsia="仿宋_GB2312" w:cs="仿宋_GB2312"/>
                <w:snapToGrid w:val="0"/>
                <w:color w:val="auto"/>
                <w:spacing w:val="0"/>
                <w:kern w:val="0"/>
                <w:sz w:val="21"/>
                <w:szCs w:val="21"/>
                <w:lang w:eastAsia="zh-CN"/>
              </w:rPr>
              <w:t>和</w:t>
            </w:r>
            <w:r>
              <w:rPr>
                <w:rFonts w:hint="eastAsia" w:ascii="仿宋_GB2312" w:hAnsi="仿宋_GB2312" w:eastAsia="仿宋_GB2312" w:cs="仿宋_GB2312"/>
                <w:snapToGrid w:val="0"/>
                <w:color w:val="auto"/>
                <w:spacing w:val="0"/>
                <w:kern w:val="0"/>
                <w:sz w:val="21"/>
                <w:szCs w:val="21"/>
              </w:rPr>
              <w:t>原始数据（含钻探、剪切波速测试、地球物理勘探等现场工作原始数据以及动三轴或共振柱试验原始数据）</w:t>
            </w:r>
          </w:p>
        </w:tc>
        <w:tc>
          <w:tcPr>
            <w:tcW w:w="519" w:type="pct"/>
            <w:noWrap w:val="0"/>
            <w:tcMar>
              <w:top w:w="12" w:type="dxa"/>
              <w:left w:w="12" w:type="dxa"/>
              <w:right w:w="12" w:type="dxa"/>
            </w:tcMar>
            <w:vAlign w:val="center"/>
          </w:tcPr>
          <w:p w14:paraId="46DD45E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每次扣10分</w:t>
            </w:r>
          </w:p>
        </w:tc>
        <w:tc>
          <w:tcPr>
            <w:tcW w:w="549" w:type="pct"/>
            <w:noWrap w:val="0"/>
            <w:tcMar>
              <w:top w:w="12" w:type="dxa"/>
              <w:left w:w="12" w:type="dxa"/>
              <w:right w:w="12" w:type="dxa"/>
            </w:tcMar>
            <w:vAlign w:val="center"/>
          </w:tcPr>
          <w:p w14:paraId="21CB67F3">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p>
        </w:tc>
        <w:tc>
          <w:tcPr>
            <w:tcW w:w="1046" w:type="pct"/>
            <w:noWrap w:val="0"/>
            <w:tcMar>
              <w:top w:w="12" w:type="dxa"/>
              <w:left w:w="12" w:type="dxa"/>
              <w:right w:w="12" w:type="dxa"/>
            </w:tcMar>
            <w:vAlign w:val="center"/>
          </w:tcPr>
          <w:p w14:paraId="45E9C4BC">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p>
        </w:tc>
      </w:tr>
      <w:tr w14:paraId="3D4F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268" w:type="pct"/>
            <w:noWrap w:val="0"/>
            <w:tcMar>
              <w:top w:w="12" w:type="dxa"/>
              <w:left w:w="12" w:type="dxa"/>
              <w:right w:w="12" w:type="dxa"/>
            </w:tcMar>
            <w:vAlign w:val="center"/>
          </w:tcPr>
          <w:p w14:paraId="279D1C88">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2</w:t>
            </w:r>
            <w:r>
              <w:rPr>
                <w:rFonts w:hint="eastAsia" w:ascii="仿宋_GB2312" w:hAnsi="仿宋_GB2312" w:eastAsia="仿宋_GB2312" w:cs="仿宋_GB2312"/>
                <w:snapToGrid w:val="0"/>
                <w:color w:val="auto"/>
                <w:spacing w:val="0"/>
                <w:kern w:val="0"/>
                <w:sz w:val="21"/>
                <w:szCs w:val="21"/>
                <w:lang w:val="en-US" w:eastAsia="zh-CN"/>
              </w:rPr>
              <w:t>1</w:t>
            </w:r>
          </w:p>
        </w:tc>
        <w:tc>
          <w:tcPr>
            <w:tcW w:w="282" w:type="pct"/>
            <w:vMerge w:val="continue"/>
            <w:noWrap w:val="0"/>
            <w:tcMar>
              <w:top w:w="12" w:type="dxa"/>
              <w:left w:w="12" w:type="dxa"/>
              <w:right w:w="12" w:type="dxa"/>
            </w:tcMar>
            <w:vAlign w:val="center"/>
          </w:tcPr>
          <w:p w14:paraId="0E3918DE">
            <w:pPr>
              <w:spacing w:line="320" w:lineRule="exact"/>
              <w:rPr>
                <w:rFonts w:hint="eastAsia" w:ascii="仿宋_GB2312" w:hAnsi="仿宋_GB2312" w:eastAsia="仿宋_GB2312" w:cs="仿宋_GB2312"/>
                <w:color w:val="auto"/>
                <w:spacing w:val="0"/>
                <w:sz w:val="21"/>
                <w:szCs w:val="24"/>
              </w:rPr>
            </w:pPr>
          </w:p>
        </w:tc>
        <w:tc>
          <w:tcPr>
            <w:tcW w:w="555" w:type="pct"/>
            <w:vMerge w:val="continue"/>
            <w:noWrap w:val="0"/>
            <w:tcMar>
              <w:top w:w="12" w:type="dxa"/>
              <w:left w:w="12" w:type="dxa"/>
              <w:right w:w="12" w:type="dxa"/>
            </w:tcMar>
            <w:vAlign w:val="center"/>
          </w:tcPr>
          <w:p w14:paraId="6E4BEBC1">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p>
        </w:tc>
        <w:tc>
          <w:tcPr>
            <w:tcW w:w="1778" w:type="pct"/>
            <w:noWrap w:val="0"/>
            <w:tcMar>
              <w:top w:w="12" w:type="dxa"/>
              <w:left w:w="12" w:type="dxa"/>
              <w:right w:w="12" w:type="dxa"/>
            </w:tcMar>
            <w:vAlign w:val="center"/>
          </w:tcPr>
          <w:p w14:paraId="146CEC8F">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以暴力、威胁等方式拒绝、阻挠地震工作主管部门执法人员依法实施现场监督检查，或者拒不配合违法行为查处</w:t>
            </w:r>
          </w:p>
        </w:tc>
        <w:tc>
          <w:tcPr>
            <w:tcW w:w="519" w:type="pct"/>
            <w:noWrap w:val="0"/>
            <w:tcMar>
              <w:top w:w="12" w:type="dxa"/>
              <w:left w:w="12" w:type="dxa"/>
              <w:right w:w="12" w:type="dxa"/>
            </w:tcMar>
            <w:vAlign w:val="center"/>
          </w:tcPr>
          <w:p w14:paraId="1831561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每次扣10分</w:t>
            </w:r>
          </w:p>
        </w:tc>
        <w:tc>
          <w:tcPr>
            <w:tcW w:w="549" w:type="pct"/>
            <w:noWrap w:val="0"/>
            <w:tcMar>
              <w:top w:w="12" w:type="dxa"/>
              <w:left w:w="12" w:type="dxa"/>
              <w:right w:w="12" w:type="dxa"/>
            </w:tcMar>
            <w:vAlign w:val="center"/>
          </w:tcPr>
          <w:p w14:paraId="7E2D6E6E">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p>
        </w:tc>
        <w:tc>
          <w:tcPr>
            <w:tcW w:w="1046" w:type="pct"/>
            <w:noWrap w:val="0"/>
            <w:tcMar>
              <w:top w:w="12" w:type="dxa"/>
              <w:left w:w="12" w:type="dxa"/>
              <w:right w:w="12" w:type="dxa"/>
            </w:tcMar>
            <w:vAlign w:val="center"/>
          </w:tcPr>
          <w:p w14:paraId="3D09EBB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p>
        </w:tc>
      </w:tr>
      <w:tr w14:paraId="5124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268" w:type="pct"/>
            <w:noWrap w:val="0"/>
            <w:tcMar>
              <w:top w:w="12" w:type="dxa"/>
              <w:left w:w="12" w:type="dxa"/>
              <w:right w:w="12" w:type="dxa"/>
            </w:tcMar>
            <w:vAlign w:val="center"/>
          </w:tcPr>
          <w:p w14:paraId="34F82387">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22</w:t>
            </w:r>
          </w:p>
        </w:tc>
        <w:tc>
          <w:tcPr>
            <w:tcW w:w="282" w:type="pct"/>
            <w:vMerge w:val="continue"/>
            <w:noWrap w:val="0"/>
            <w:tcMar>
              <w:top w:w="12" w:type="dxa"/>
              <w:left w:w="12" w:type="dxa"/>
              <w:right w:w="12" w:type="dxa"/>
            </w:tcMar>
            <w:vAlign w:val="center"/>
          </w:tcPr>
          <w:p w14:paraId="2615BE2B">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p>
        </w:tc>
        <w:tc>
          <w:tcPr>
            <w:tcW w:w="555" w:type="pct"/>
            <w:vMerge w:val="restart"/>
            <w:noWrap w:val="0"/>
            <w:tcMar>
              <w:top w:w="12" w:type="dxa"/>
              <w:left w:w="12" w:type="dxa"/>
              <w:right w:w="12" w:type="dxa"/>
            </w:tcMar>
            <w:vAlign w:val="center"/>
          </w:tcPr>
          <w:p w14:paraId="6AF74B5D">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eastAsia="zh-CN"/>
              </w:rPr>
              <w:t>技术审查</w:t>
            </w:r>
          </w:p>
        </w:tc>
        <w:tc>
          <w:tcPr>
            <w:tcW w:w="1778" w:type="pct"/>
            <w:noWrap w:val="0"/>
            <w:tcMar>
              <w:top w:w="12" w:type="dxa"/>
              <w:left w:w="12" w:type="dxa"/>
              <w:right w:w="12" w:type="dxa"/>
            </w:tcMar>
            <w:vAlign w:val="center"/>
          </w:tcPr>
          <w:p w14:paraId="1B9D8F59">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地震安全性评价报告因质量问题未通过技术审查</w:t>
            </w:r>
          </w:p>
        </w:tc>
        <w:tc>
          <w:tcPr>
            <w:tcW w:w="519" w:type="pct"/>
            <w:noWrap w:val="0"/>
            <w:tcMar>
              <w:top w:w="12" w:type="dxa"/>
              <w:left w:w="12" w:type="dxa"/>
              <w:right w:w="12" w:type="dxa"/>
            </w:tcMar>
            <w:vAlign w:val="center"/>
          </w:tcPr>
          <w:p w14:paraId="6E88B81D">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每次扣5分</w:t>
            </w:r>
          </w:p>
        </w:tc>
        <w:tc>
          <w:tcPr>
            <w:tcW w:w="549" w:type="pct"/>
            <w:noWrap w:val="0"/>
            <w:tcMar>
              <w:top w:w="12" w:type="dxa"/>
              <w:left w:w="12" w:type="dxa"/>
              <w:right w:w="12" w:type="dxa"/>
            </w:tcMar>
            <w:vAlign w:val="center"/>
          </w:tcPr>
          <w:p w14:paraId="08E0AB0A">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046" w:type="pct"/>
            <w:vMerge w:val="restart"/>
            <w:noWrap w:val="0"/>
            <w:tcMar>
              <w:top w:w="12" w:type="dxa"/>
              <w:left w:w="12" w:type="dxa"/>
              <w:right w:w="12" w:type="dxa"/>
            </w:tcMar>
            <w:vAlign w:val="center"/>
          </w:tcPr>
          <w:p w14:paraId="28160066">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在</w:t>
            </w:r>
            <w:r>
              <w:rPr>
                <w:rFonts w:hint="eastAsia" w:ascii="仿宋_GB2312" w:hAnsi="仿宋_GB2312" w:eastAsia="仿宋_GB2312" w:cs="仿宋_GB2312"/>
                <w:snapToGrid w:val="0"/>
                <w:color w:val="auto"/>
                <w:spacing w:val="0"/>
                <w:kern w:val="0"/>
                <w:sz w:val="21"/>
                <w:szCs w:val="21"/>
                <w:lang w:eastAsia="zh-CN"/>
              </w:rPr>
              <w:t>近一年度</w:t>
            </w:r>
            <w:r>
              <w:rPr>
                <w:rFonts w:hint="eastAsia" w:ascii="仿宋_GB2312" w:hAnsi="仿宋_GB2312" w:eastAsia="仿宋_GB2312" w:cs="仿宋_GB2312"/>
                <w:snapToGrid w:val="0"/>
                <w:color w:val="auto"/>
                <w:spacing w:val="0"/>
                <w:kern w:val="0"/>
                <w:sz w:val="21"/>
                <w:szCs w:val="21"/>
              </w:rPr>
              <w:t>地震安全性评价报告技术审查中均未出现因质量问题未通过技术审查</w:t>
            </w:r>
            <w:r>
              <w:rPr>
                <w:rFonts w:hint="eastAsia" w:ascii="仿宋_GB2312" w:hAnsi="仿宋_GB2312" w:eastAsia="仿宋_GB2312" w:cs="仿宋_GB2312"/>
                <w:snapToGrid w:val="0"/>
                <w:color w:val="auto"/>
                <w:spacing w:val="0"/>
                <w:kern w:val="0"/>
                <w:sz w:val="21"/>
                <w:szCs w:val="21"/>
                <w:lang w:eastAsia="zh-CN"/>
              </w:rPr>
              <w:t>或反复修改</w:t>
            </w:r>
            <w:r>
              <w:rPr>
                <w:rFonts w:hint="eastAsia" w:ascii="仿宋_GB2312" w:hAnsi="仿宋_GB2312" w:eastAsia="仿宋_GB2312" w:cs="仿宋_GB2312"/>
                <w:snapToGrid w:val="0"/>
                <w:color w:val="auto"/>
                <w:spacing w:val="0"/>
                <w:kern w:val="0"/>
                <w:sz w:val="21"/>
                <w:szCs w:val="21"/>
                <w:lang w:val="en-US" w:eastAsia="zh-CN"/>
              </w:rPr>
              <w:t>3次（含）以上仍未通过技术审查</w:t>
            </w:r>
            <w:r>
              <w:rPr>
                <w:rFonts w:hint="eastAsia" w:ascii="仿宋_GB2312" w:hAnsi="仿宋_GB2312" w:eastAsia="仿宋_GB2312" w:cs="仿宋_GB2312"/>
                <w:snapToGrid w:val="0"/>
                <w:color w:val="auto"/>
                <w:spacing w:val="0"/>
                <w:kern w:val="0"/>
                <w:sz w:val="21"/>
                <w:szCs w:val="21"/>
              </w:rPr>
              <w:t>的，可申请信用修复，每</w:t>
            </w:r>
            <w:r>
              <w:rPr>
                <w:rFonts w:hint="eastAsia" w:ascii="仿宋_GB2312" w:hAnsi="仿宋_GB2312" w:eastAsia="仿宋_GB2312" w:cs="仿宋_GB2312"/>
                <w:snapToGrid w:val="0"/>
                <w:color w:val="auto"/>
                <w:spacing w:val="0"/>
                <w:kern w:val="0"/>
                <w:sz w:val="21"/>
                <w:szCs w:val="21"/>
                <w:lang w:eastAsia="zh-CN"/>
              </w:rPr>
              <w:t>个报告</w:t>
            </w:r>
            <w:r>
              <w:rPr>
                <w:rFonts w:hint="eastAsia" w:ascii="仿宋_GB2312" w:hAnsi="仿宋_GB2312" w:eastAsia="仿宋_GB2312" w:cs="仿宋_GB2312"/>
                <w:snapToGrid w:val="0"/>
                <w:color w:val="auto"/>
                <w:spacing w:val="0"/>
                <w:kern w:val="0"/>
                <w:sz w:val="21"/>
                <w:szCs w:val="21"/>
              </w:rPr>
              <w:t>加</w:t>
            </w:r>
            <w:r>
              <w:rPr>
                <w:rFonts w:hint="eastAsia" w:ascii="仿宋_GB2312" w:hAnsi="仿宋_GB2312" w:eastAsia="仿宋_GB2312" w:cs="仿宋_GB2312"/>
                <w:snapToGrid w:val="0"/>
                <w:color w:val="auto"/>
                <w:spacing w:val="0"/>
                <w:kern w:val="0"/>
                <w:sz w:val="21"/>
                <w:szCs w:val="21"/>
                <w:lang w:val="en-US" w:eastAsia="zh-CN"/>
              </w:rPr>
              <w:t>1</w:t>
            </w:r>
            <w:r>
              <w:rPr>
                <w:rFonts w:hint="eastAsia" w:ascii="仿宋_GB2312" w:hAnsi="仿宋_GB2312" w:eastAsia="仿宋_GB2312" w:cs="仿宋_GB2312"/>
                <w:snapToGrid w:val="0"/>
                <w:color w:val="auto"/>
                <w:spacing w:val="0"/>
                <w:kern w:val="0"/>
                <w:sz w:val="21"/>
                <w:szCs w:val="21"/>
              </w:rPr>
              <w:t>分，最高加分值不超过该情况累计扣分值</w:t>
            </w:r>
          </w:p>
        </w:tc>
      </w:tr>
      <w:tr w14:paraId="39CA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6" w:hRule="atLeast"/>
          <w:jc w:val="center"/>
        </w:trPr>
        <w:tc>
          <w:tcPr>
            <w:tcW w:w="268" w:type="pct"/>
            <w:noWrap w:val="0"/>
            <w:tcMar>
              <w:top w:w="12" w:type="dxa"/>
              <w:left w:w="12" w:type="dxa"/>
              <w:right w:w="12" w:type="dxa"/>
            </w:tcMar>
            <w:vAlign w:val="center"/>
          </w:tcPr>
          <w:p w14:paraId="0FA01BB2">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23</w:t>
            </w:r>
          </w:p>
        </w:tc>
        <w:tc>
          <w:tcPr>
            <w:tcW w:w="282" w:type="pct"/>
            <w:vMerge w:val="continue"/>
            <w:noWrap w:val="0"/>
            <w:tcMar>
              <w:top w:w="12" w:type="dxa"/>
              <w:left w:w="12" w:type="dxa"/>
              <w:right w:w="12" w:type="dxa"/>
            </w:tcMar>
            <w:vAlign w:val="center"/>
          </w:tcPr>
          <w:p w14:paraId="70027713">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p>
        </w:tc>
        <w:tc>
          <w:tcPr>
            <w:tcW w:w="555" w:type="pct"/>
            <w:vMerge w:val="continue"/>
            <w:noWrap w:val="0"/>
            <w:tcMar>
              <w:top w:w="12" w:type="dxa"/>
              <w:left w:w="12" w:type="dxa"/>
              <w:right w:w="12" w:type="dxa"/>
            </w:tcMar>
            <w:vAlign w:val="center"/>
          </w:tcPr>
          <w:p w14:paraId="2B343998">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778" w:type="pct"/>
            <w:noWrap w:val="0"/>
            <w:tcMar>
              <w:top w:w="12" w:type="dxa"/>
              <w:left w:w="12" w:type="dxa"/>
              <w:right w:w="12" w:type="dxa"/>
            </w:tcMar>
            <w:vAlign w:val="center"/>
          </w:tcPr>
          <w:p w14:paraId="38E56BEC">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技术审查过程中安评报告反复修改3次</w:t>
            </w:r>
            <w:r>
              <w:rPr>
                <w:rFonts w:hint="eastAsia" w:ascii="仿宋_GB2312" w:hAnsi="仿宋_GB2312" w:eastAsia="仿宋_GB2312" w:cs="仿宋_GB2312"/>
                <w:snapToGrid w:val="0"/>
                <w:color w:val="auto"/>
                <w:spacing w:val="0"/>
                <w:kern w:val="0"/>
                <w:sz w:val="21"/>
                <w:szCs w:val="21"/>
                <w:lang w:eastAsia="zh-CN"/>
              </w:rPr>
              <w:t>（含）</w:t>
            </w:r>
            <w:r>
              <w:rPr>
                <w:rFonts w:hint="eastAsia" w:ascii="仿宋_GB2312" w:hAnsi="仿宋_GB2312" w:eastAsia="仿宋_GB2312" w:cs="仿宋_GB2312"/>
                <w:snapToGrid w:val="0"/>
                <w:color w:val="auto"/>
                <w:spacing w:val="0"/>
                <w:kern w:val="0"/>
                <w:sz w:val="21"/>
                <w:szCs w:val="21"/>
              </w:rPr>
              <w:t>以上，仍未通过技术审查的</w:t>
            </w:r>
          </w:p>
        </w:tc>
        <w:tc>
          <w:tcPr>
            <w:tcW w:w="519" w:type="pct"/>
            <w:noWrap w:val="0"/>
            <w:tcMar>
              <w:top w:w="12" w:type="dxa"/>
              <w:left w:w="12" w:type="dxa"/>
              <w:right w:w="12" w:type="dxa"/>
            </w:tcMar>
            <w:vAlign w:val="center"/>
          </w:tcPr>
          <w:p w14:paraId="64C0EDFF">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2分</w:t>
            </w:r>
          </w:p>
        </w:tc>
        <w:tc>
          <w:tcPr>
            <w:tcW w:w="549" w:type="pct"/>
            <w:noWrap w:val="0"/>
            <w:tcMar>
              <w:top w:w="12" w:type="dxa"/>
              <w:left w:w="12" w:type="dxa"/>
              <w:right w:w="12" w:type="dxa"/>
            </w:tcMar>
            <w:vAlign w:val="center"/>
          </w:tcPr>
          <w:p w14:paraId="0DDD8268">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046" w:type="pct"/>
            <w:vMerge w:val="continue"/>
            <w:noWrap w:val="0"/>
            <w:tcMar>
              <w:top w:w="12" w:type="dxa"/>
              <w:left w:w="12" w:type="dxa"/>
              <w:right w:w="12" w:type="dxa"/>
            </w:tcMar>
            <w:vAlign w:val="center"/>
          </w:tcPr>
          <w:p w14:paraId="2F3C883B">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3B2D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268" w:type="pct"/>
            <w:noWrap w:val="0"/>
            <w:tcMar>
              <w:top w:w="12" w:type="dxa"/>
              <w:left w:w="12" w:type="dxa"/>
              <w:right w:w="12" w:type="dxa"/>
            </w:tcMar>
            <w:vAlign w:val="center"/>
          </w:tcPr>
          <w:p w14:paraId="14263C05">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
              </w:rPr>
              <w:t>2</w:t>
            </w:r>
            <w:r>
              <w:rPr>
                <w:rFonts w:hint="eastAsia" w:ascii="仿宋_GB2312" w:hAnsi="仿宋_GB2312" w:eastAsia="仿宋_GB2312" w:cs="仿宋_GB2312"/>
                <w:snapToGrid w:val="0"/>
                <w:color w:val="auto"/>
                <w:spacing w:val="0"/>
                <w:kern w:val="0"/>
                <w:sz w:val="21"/>
                <w:szCs w:val="21"/>
                <w:lang w:val="en-US" w:eastAsia="zh-CN"/>
              </w:rPr>
              <w:t>4</w:t>
            </w:r>
          </w:p>
        </w:tc>
        <w:tc>
          <w:tcPr>
            <w:tcW w:w="282" w:type="pct"/>
            <w:vMerge w:val="continue"/>
            <w:noWrap w:val="0"/>
            <w:tcMar>
              <w:top w:w="12" w:type="dxa"/>
              <w:left w:w="12" w:type="dxa"/>
              <w:right w:w="12" w:type="dxa"/>
            </w:tcMar>
            <w:vAlign w:val="center"/>
          </w:tcPr>
          <w:p w14:paraId="35AF708C">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555" w:type="pct"/>
            <w:vMerge w:val="continue"/>
            <w:noWrap w:val="0"/>
            <w:tcMar>
              <w:top w:w="12" w:type="dxa"/>
              <w:left w:w="12" w:type="dxa"/>
              <w:right w:w="12" w:type="dxa"/>
            </w:tcMar>
            <w:vAlign w:val="center"/>
          </w:tcPr>
          <w:p w14:paraId="052D30E7">
            <w:pPr>
              <w:spacing w:line="360" w:lineRule="exact"/>
              <w:jc w:val="left"/>
              <w:rPr>
                <w:rFonts w:hint="eastAsia" w:ascii="仿宋_GB2312" w:hAnsi="仿宋_GB2312" w:eastAsia="仿宋_GB2312" w:cs="仿宋_GB2312"/>
                <w:snapToGrid w:val="0"/>
                <w:color w:val="auto"/>
                <w:spacing w:val="0"/>
                <w:kern w:val="0"/>
                <w:sz w:val="21"/>
                <w:szCs w:val="21"/>
              </w:rPr>
            </w:pPr>
          </w:p>
        </w:tc>
        <w:tc>
          <w:tcPr>
            <w:tcW w:w="1778" w:type="pct"/>
            <w:noWrap w:val="0"/>
            <w:tcMar>
              <w:top w:w="12" w:type="dxa"/>
              <w:left w:w="12" w:type="dxa"/>
              <w:right w:w="12" w:type="dxa"/>
            </w:tcMar>
            <w:vAlign w:val="center"/>
          </w:tcPr>
          <w:p w14:paraId="13BA05C1">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经查发现地震安全性评价报告实际编写人与签章人员不符</w:t>
            </w:r>
          </w:p>
        </w:tc>
        <w:tc>
          <w:tcPr>
            <w:tcW w:w="519" w:type="pct"/>
            <w:noWrap w:val="0"/>
            <w:tcMar>
              <w:top w:w="12" w:type="dxa"/>
              <w:left w:w="12" w:type="dxa"/>
              <w:right w:w="12" w:type="dxa"/>
            </w:tcMar>
            <w:vAlign w:val="center"/>
          </w:tcPr>
          <w:p w14:paraId="650A3A6B">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10分</w:t>
            </w:r>
          </w:p>
        </w:tc>
        <w:tc>
          <w:tcPr>
            <w:tcW w:w="549" w:type="pct"/>
            <w:noWrap w:val="0"/>
            <w:tcMar>
              <w:top w:w="12" w:type="dxa"/>
              <w:left w:w="12" w:type="dxa"/>
              <w:right w:w="12" w:type="dxa"/>
            </w:tcMar>
            <w:vAlign w:val="center"/>
          </w:tcPr>
          <w:p w14:paraId="48A49DD1">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46635545">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61EB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268" w:type="pct"/>
            <w:noWrap w:val="0"/>
            <w:tcMar>
              <w:top w:w="12" w:type="dxa"/>
              <w:left w:w="12" w:type="dxa"/>
              <w:right w:w="12" w:type="dxa"/>
            </w:tcMar>
            <w:vAlign w:val="center"/>
          </w:tcPr>
          <w:p w14:paraId="4D355417">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 w:eastAsia="zh-CN"/>
              </w:rPr>
              <w:t>2</w:t>
            </w:r>
            <w:r>
              <w:rPr>
                <w:rFonts w:hint="eastAsia" w:ascii="仿宋_GB2312" w:hAnsi="仿宋_GB2312" w:eastAsia="仿宋_GB2312" w:cs="仿宋_GB2312"/>
                <w:snapToGrid w:val="0"/>
                <w:color w:val="auto"/>
                <w:spacing w:val="0"/>
                <w:kern w:val="0"/>
                <w:sz w:val="21"/>
                <w:szCs w:val="21"/>
                <w:lang w:val="en-US" w:eastAsia="zh-CN"/>
              </w:rPr>
              <w:t>5</w:t>
            </w:r>
          </w:p>
        </w:tc>
        <w:tc>
          <w:tcPr>
            <w:tcW w:w="282" w:type="pct"/>
            <w:vMerge w:val="continue"/>
            <w:noWrap w:val="0"/>
            <w:tcMar>
              <w:top w:w="12" w:type="dxa"/>
              <w:left w:w="12" w:type="dxa"/>
              <w:right w:w="12" w:type="dxa"/>
            </w:tcMar>
            <w:vAlign w:val="center"/>
          </w:tcPr>
          <w:p w14:paraId="27CB9EB2">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555" w:type="pct"/>
            <w:vMerge w:val="continue"/>
            <w:noWrap w:val="0"/>
            <w:tcMar>
              <w:top w:w="12" w:type="dxa"/>
              <w:left w:w="12" w:type="dxa"/>
              <w:right w:w="12" w:type="dxa"/>
            </w:tcMar>
            <w:vAlign w:val="center"/>
          </w:tcPr>
          <w:p w14:paraId="33AD1F51">
            <w:pPr>
              <w:spacing w:line="360" w:lineRule="exact"/>
              <w:jc w:val="left"/>
              <w:rPr>
                <w:rFonts w:hint="eastAsia" w:ascii="仿宋_GB2312" w:hAnsi="仿宋_GB2312" w:eastAsia="仿宋_GB2312" w:cs="仿宋_GB2312"/>
                <w:snapToGrid w:val="0"/>
                <w:color w:val="auto"/>
                <w:spacing w:val="0"/>
                <w:kern w:val="0"/>
                <w:sz w:val="21"/>
                <w:szCs w:val="21"/>
              </w:rPr>
            </w:pPr>
          </w:p>
        </w:tc>
        <w:tc>
          <w:tcPr>
            <w:tcW w:w="1778" w:type="pct"/>
            <w:noWrap w:val="0"/>
            <w:tcMar>
              <w:top w:w="12" w:type="dxa"/>
              <w:left w:w="12" w:type="dxa"/>
              <w:right w:w="12" w:type="dxa"/>
            </w:tcMar>
            <w:vAlign w:val="center"/>
          </w:tcPr>
          <w:p w14:paraId="00E52EA2">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在技术审查过程中，评价单位总技术负责人和专业技术负责人无故不到场的</w:t>
            </w:r>
          </w:p>
        </w:tc>
        <w:tc>
          <w:tcPr>
            <w:tcW w:w="519" w:type="pct"/>
            <w:noWrap w:val="0"/>
            <w:tcMar>
              <w:top w:w="12" w:type="dxa"/>
              <w:left w:w="12" w:type="dxa"/>
              <w:right w:w="12" w:type="dxa"/>
            </w:tcMar>
            <w:vAlign w:val="center"/>
          </w:tcPr>
          <w:p w14:paraId="36424DBA">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2分</w:t>
            </w:r>
          </w:p>
        </w:tc>
        <w:tc>
          <w:tcPr>
            <w:tcW w:w="549" w:type="pct"/>
            <w:noWrap w:val="0"/>
            <w:tcMar>
              <w:top w:w="12" w:type="dxa"/>
              <w:left w:w="12" w:type="dxa"/>
              <w:right w:w="12" w:type="dxa"/>
            </w:tcMar>
            <w:vAlign w:val="center"/>
          </w:tcPr>
          <w:p w14:paraId="7C7DC5E2">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02AD3B0B">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0700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268" w:type="pct"/>
            <w:noWrap w:val="0"/>
            <w:tcMar>
              <w:top w:w="12" w:type="dxa"/>
              <w:left w:w="12" w:type="dxa"/>
              <w:right w:w="12" w:type="dxa"/>
            </w:tcMar>
            <w:vAlign w:val="center"/>
          </w:tcPr>
          <w:p w14:paraId="0BF1F42B">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 w:eastAsia="zh-CN"/>
              </w:rPr>
              <w:t>2</w:t>
            </w:r>
            <w:r>
              <w:rPr>
                <w:rFonts w:hint="eastAsia" w:ascii="仿宋_GB2312" w:hAnsi="仿宋_GB2312" w:eastAsia="仿宋_GB2312" w:cs="仿宋_GB2312"/>
                <w:snapToGrid w:val="0"/>
                <w:color w:val="auto"/>
                <w:spacing w:val="0"/>
                <w:kern w:val="0"/>
                <w:sz w:val="21"/>
                <w:szCs w:val="21"/>
                <w:lang w:val="en-US" w:eastAsia="zh-CN"/>
              </w:rPr>
              <w:t>6</w:t>
            </w:r>
          </w:p>
        </w:tc>
        <w:tc>
          <w:tcPr>
            <w:tcW w:w="282" w:type="pct"/>
            <w:vMerge w:val="continue"/>
            <w:noWrap w:val="0"/>
            <w:tcMar>
              <w:top w:w="12" w:type="dxa"/>
              <w:left w:w="12" w:type="dxa"/>
              <w:right w:w="12" w:type="dxa"/>
            </w:tcMar>
            <w:vAlign w:val="center"/>
          </w:tcPr>
          <w:p w14:paraId="5D3C8FC5">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555" w:type="pct"/>
            <w:vMerge w:val="continue"/>
            <w:noWrap w:val="0"/>
            <w:tcMar>
              <w:top w:w="12" w:type="dxa"/>
              <w:left w:w="12" w:type="dxa"/>
              <w:right w:w="12" w:type="dxa"/>
            </w:tcMar>
            <w:vAlign w:val="center"/>
          </w:tcPr>
          <w:p w14:paraId="0FCFE9D2">
            <w:pPr>
              <w:spacing w:line="360" w:lineRule="exact"/>
              <w:jc w:val="left"/>
              <w:rPr>
                <w:rFonts w:hint="eastAsia" w:ascii="仿宋_GB2312" w:hAnsi="仿宋_GB2312" w:eastAsia="仿宋_GB2312" w:cs="仿宋_GB2312"/>
                <w:snapToGrid w:val="0"/>
                <w:color w:val="auto"/>
                <w:spacing w:val="0"/>
                <w:kern w:val="0"/>
                <w:sz w:val="21"/>
                <w:szCs w:val="21"/>
              </w:rPr>
            </w:pPr>
          </w:p>
        </w:tc>
        <w:tc>
          <w:tcPr>
            <w:tcW w:w="1778" w:type="pct"/>
            <w:noWrap w:val="0"/>
            <w:tcMar>
              <w:top w:w="12" w:type="dxa"/>
              <w:left w:w="12" w:type="dxa"/>
              <w:right w:w="12" w:type="dxa"/>
            </w:tcMar>
            <w:vAlign w:val="center"/>
          </w:tcPr>
          <w:p w14:paraId="537A447F">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在中国</w:t>
            </w:r>
            <w:r>
              <w:rPr>
                <w:rFonts w:hint="eastAsia" w:ascii="仿宋_GB2312" w:hAnsi="仿宋_GB2312" w:eastAsia="仿宋_GB2312" w:cs="仿宋_GB2312"/>
                <w:snapToGrid w:val="0"/>
                <w:color w:val="auto"/>
                <w:spacing w:val="0"/>
                <w:kern w:val="0"/>
                <w:sz w:val="21"/>
                <w:szCs w:val="21"/>
                <w:lang w:eastAsia="zh-CN"/>
              </w:rPr>
              <w:t>地震</w:t>
            </w:r>
            <w:r>
              <w:rPr>
                <w:rFonts w:hint="eastAsia" w:ascii="仿宋_GB2312" w:hAnsi="仿宋_GB2312" w:eastAsia="仿宋_GB2312" w:cs="仿宋_GB2312"/>
                <w:snapToGrid w:val="0"/>
                <w:color w:val="auto"/>
                <w:spacing w:val="0"/>
                <w:kern w:val="0"/>
                <w:sz w:val="21"/>
                <w:szCs w:val="21"/>
              </w:rPr>
              <w:t>局组织的报告抽查检查工作中，</w:t>
            </w:r>
            <w:r>
              <w:rPr>
                <w:rFonts w:hint="eastAsia" w:ascii="仿宋_GB2312" w:hAnsi="仿宋_GB2312" w:eastAsia="仿宋_GB2312" w:cs="仿宋_GB2312"/>
                <w:snapToGrid w:val="0"/>
                <w:color w:val="auto"/>
                <w:spacing w:val="0"/>
                <w:kern w:val="0"/>
                <w:sz w:val="21"/>
                <w:szCs w:val="21"/>
                <w:lang w:eastAsia="zh-CN"/>
              </w:rPr>
              <w:t>发现</w:t>
            </w:r>
            <w:r>
              <w:rPr>
                <w:rFonts w:hint="eastAsia" w:ascii="仿宋_GB2312" w:hAnsi="仿宋_GB2312" w:eastAsia="仿宋_GB2312" w:cs="仿宋_GB2312"/>
                <w:snapToGrid w:val="0"/>
                <w:color w:val="auto"/>
                <w:spacing w:val="0"/>
                <w:kern w:val="0"/>
                <w:sz w:val="21"/>
                <w:szCs w:val="21"/>
              </w:rPr>
              <w:t>安评单位</w:t>
            </w:r>
            <w:r>
              <w:rPr>
                <w:rFonts w:hint="eastAsia" w:ascii="仿宋_GB2312" w:hAnsi="仿宋_GB2312" w:eastAsia="仿宋_GB2312" w:cs="仿宋_GB2312"/>
                <w:snapToGrid w:val="0"/>
                <w:color w:val="auto"/>
                <w:spacing w:val="0"/>
                <w:kern w:val="0"/>
                <w:sz w:val="21"/>
                <w:szCs w:val="21"/>
                <w:lang w:eastAsia="zh-CN"/>
              </w:rPr>
              <w:t>存在</w:t>
            </w:r>
            <w:r>
              <w:rPr>
                <w:rFonts w:hint="eastAsia" w:ascii="仿宋_GB2312" w:hAnsi="仿宋_GB2312" w:eastAsia="仿宋_GB2312" w:cs="仿宋_GB2312"/>
                <w:snapToGrid w:val="0"/>
                <w:color w:val="auto"/>
                <w:spacing w:val="0"/>
                <w:kern w:val="0"/>
                <w:sz w:val="21"/>
                <w:szCs w:val="21"/>
              </w:rPr>
              <w:t>不合格报告的</w:t>
            </w:r>
          </w:p>
        </w:tc>
        <w:tc>
          <w:tcPr>
            <w:tcW w:w="519" w:type="pct"/>
            <w:noWrap w:val="0"/>
            <w:tcMar>
              <w:top w:w="12" w:type="dxa"/>
              <w:left w:w="12" w:type="dxa"/>
              <w:right w:w="12" w:type="dxa"/>
            </w:tcMar>
            <w:vAlign w:val="center"/>
          </w:tcPr>
          <w:p w14:paraId="25EB0001">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2分</w:t>
            </w:r>
          </w:p>
        </w:tc>
        <w:tc>
          <w:tcPr>
            <w:tcW w:w="549" w:type="pct"/>
            <w:noWrap w:val="0"/>
            <w:tcMar>
              <w:top w:w="12" w:type="dxa"/>
              <w:left w:w="12" w:type="dxa"/>
              <w:right w:w="12" w:type="dxa"/>
            </w:tcMar>
            <w:vAlign w:val="center"/>
          </w:tcPr>
          <w:p w14:paraId="18F1B0FF">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51FF9113">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5988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268" w:type="pct"/>
            <w:noWrap w:val="0"/>
            <w:tcMar>
              <w:top w:w="12" w:type="dxa"/>
              <w:left w:w="12" w:type="dxa"/>
              <w:right w:w="12" w:type="dxa"/>
            </w:tcMar>
            <w:vAlign w:val="center"/>
          </w:tcPr>
          <w:p w14:paraId="2BBB8248">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27</w:t>
            </w:r>
          </w:p>
        </w:tc>
        <w:tc>
          <w:tcPr>
            <w:tcW w:w="282" w:type="pct"/>
            <w:vMerge w:val="continue"/>
            <w:noWrap w:val="0"/>
            <w:tcMar>
              <w:top w:w="12" w:type="dxa"/>
              <w:left w:w="12" w:type="dxa"/>
              <w:right w:w="12" w:type="dxa"/>
            </w:tcMar>
            <w:vAlign w:val="center"/>
          </w:tcPr>
          <w:p w14:paraId="3CA51E6B">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555" w:type="pct"/>
            <w:vMerge w:val="continue"/>
            <w:noWrap w:val="0"/>
            <w:tcMar>
              <w:top w:w="12" w:type="dxa"/>
              <w:left w:w="12" w:type="dxa"/>
              <w:right w:w="12" w:type="dxa"/>
            </w:tcMar>
            <w:vAlign w:val="center"/>
          </w:tcPr>
          <w:p w14:paraId="7168074B">
            <w:pPr>
              <w:spacing w:line="360" w:lineRule="exact"/>
              <w:jc w:val="left"/>
              <w:rPr>
                <w:rFonts w:hint="eastAsia" w:ascii="仿宋_GB2312" w:hAnsi="仿宋_GB2312" w:eastAsia="仿宋_GB2312" w:cs="仿宋_GB2312"/>
                <w:snapToGrid w:val="0"/>
                <w:color w:val="auto"/>
                <w:spacing w:val="0"/>
                <w:kern w:val="0"/>
                <w:sz w:val="21"/>
                <w:szCs w:val="21"/>
              </w:rPr>
            </w:pPr>
          </w:p>
        </w:tc>
        <w:tc>
          <w:tcPr>
            <w:tcW w:w="1778" w:type="pct"/>
            <w:noWrap w:val="0"/>
            <w:tcMar>
              <w:top w:w="12" w:type="dxa"/>
              <w:left w:w="12" w:type="dxa"/>
              <w:right w:w="12" w:type="dxa"/>
            </w:tcMar>
            <w:vAlign w:val="center"/>
          </w:tcPr>
          <w:p w14:paraId="5853EE37">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在中国</w:t>
            </w:r>
            <w:r>
              <w:rPr>
                <w:rFonts w:hint="eastAsia" w:ascii="仿宋_GB2312" w:hAnsi="仿宋_GB2312" w:eastAsia="仿宋_GB2312" w:cs="仿宋_GB2312"/>
                <w:snapToGrid w:val="0"/>
                <w:color w:val="auto"/>
                <w:spacing w:val="0"/>
                <w:kern w:val="0"/>
                <w:sz w:val="21"/>
                <w:szCs w:val="21"/>
                <w:lang w:eastAsia="zh-CN"/>
              </w:rPr>
              <w:t>地震</w:t>
            </w:r>
            <w:r>
              <w:rPr>
                <w:rFonts w:hint="eastAsia" w:ascii="仿宋_GB2312" w:hAnsi="仿宋_GB2312" w:eastAsia="仿宋_GB2312" w:cs="仿宋_GB2312"/>
                <w:snapToGrid w:val="0"/>
                <w:color w:val="auto"/>
                <w:spacing w:val="0"/>
                <w:kern w:val="0"/>
                <w:sz w:val="21"/>
                <w:szCs w:val="21"/>
              </w:rPr>
              <w:t>局组织的报告抽查检查工作中，</w:t>
            </w:r>
            <w:r>
              <w:rPr>
                <w:rFonts w:hint="eastAsia" w:ascii="仿宋_GB2312" w:hAnsi="仿宋_GB2312" w:eastAsia="仿宋_GB2312" w:cs="仿宋_GB2312"/>
                <w:snapToGrid w:val="0"/>
                <w:color w:val="auto"/>
                <w:spacing w:val="0"/>
                <w:kern w:val="0"/>
                <w:sz w:val="21"/>
                <w:szCs w:val="21"/>
                <w:lang w:eastAsia="zh-CN"/>
              </w:rPr>
              <w:t>发现</w:t>
            </w:r>
            <w:r>
              <w:rPr>
                <w:rFonts w:hint="eastAsia" w:ascii="仿宋_GB2312" w:hAnsi="仿宋_GB2312" w:eastAsia="仿宋_GB2312" w:cs="仿宋_GB2312"/>
                <w:snapToGrid w:val="0"/>
                <w:color w:val="auto"/>
                <w:spacing w:val="0"/>
                <w:kern w:val="0"/>
                <w:sz w:val="21"/>
                <w:szCs w:val="21"/>
              </w:rPr>
              <w:t>安评单位</w:t>
            </w:r>
            <w:r>
              <w:rPr>
                <w:rFonts w:hint="eastAsia" w:ascii="仿宋_GB2312" w:hAnsi="仿宋_GB2312" w:eastAsia="仿宋_GB2312" w:cs="仿宋_GB2312"/>
                <w:snapToGrid w:val="0"/>
                <w:color w:val="auto"/>
                <w:spacing w:val="0"/>
                <w:kern w:val="0"/>
                <w:sz w:val="21"/>
                <w:szCs w:val="21"/>
                <w:lang w:eastAsia="zh-CN"/>
              </w:rPr>
              <w:t>存在质量较差</w:t>
            </w:r>
            <w:r>
              <w:rPr>
                <w:rFonts w:hint="eastAsia" w:ascii="仿宋_GB2312" w:hAnsi="仿宋_GB2312" w:eastAsia="仿宋_GB2312" w:cs="仿宋_GB2312"/>
                <w:snapToGrid w:val="0"/>
                <w:color w:val="auto"/>
                <w:spacing w:val="0"/>
                <w:kern w:val="0"/>
                <w:sz w:val="21"/>
                <w:szCs w:val="21"/>
              </w:rPr>
              <w:t>报告的</w:t>
            </w:r>
          </w:p>
        </w:tc>
        <w:tc>
          <w:tcPr>
            <w:tcW w:w="519" w:type="pct"/>
            <w:noWrap w:val="0"/>
            <w:tcMar>
              <w:top w:w="12" w:type="dxa"/>
              <w:left w:w="12" w:type="dxa"/>
              <w:right w:w="12" w:type="dxa"/>
            </w:tcMar>
            <w:vAlign w:val="center"/>
          </w:tcPr>
          <w:p w14:paraId="2D84D6E7">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1分</w:t>
            </w:r>
          </w:p>
        </w:tc>
        <w:tc>
          <w:tcPr>
            <w:tcW w:w="549" w:type="pct"/>
            <w:noWrap w:val="0"/>
            <w:tcMar>
              <w:top w:w="12" w:type="dxa"/>
              <w:left w:w="12" w:type="dxa"/>
              <w:right w:w="12" w:type="dxa"/>
            </w:tcMar>
            <w:vAlign w:val="center"/>
          </w:tcPr>
          <w:p w14:paraId="294A437E">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503952B4">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2886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268" w:type="pct"/>
            <w:noWrap w:val="0"/>
            <w:tcMar>
              <w:top w:w="12" w:type="dxa"/>
              <w:left w:w="12" w:type="dxa"/>
              <w:right w:w="12" w:type="dxa"/>
            </w:tcMar>
            <w:vAlign w:val="center"/>
          </w:tcPr>
          <w:p w14:paraId="39E4AA56">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28</w:t>
            </w:r>
          </w:p>
        </w:tc>
        <w:tc>
          <w:tcPr>
            <w:tcW w:w="282" w:type="pct"/>
            <w:vMerge w:val="continue"/>
            <w:noWrap w:val="0"/>
            <w:tcMar>
              <w:top w:w="12" w:type="dxa"/>
              <w:left w:w="12" w:type="dxa"/>
              <w:right w:w="12" w:type="dxa"/>
            </w:tcMar>
            <w:vAlign w:val="center"/>
          </w:tcPr>
          <w:p w14:paraId="4B3EA755">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555" w:type="pct"/>
            <w:noWrap w:val="0"/>
            <w:tcMar>
              <w:top w:w="12" w:type="dxa"/>
              <w:left w:w="12" w:type="dxa"/>
              <w:right w:w="12" w:type="dxa"/>
            </w:tcMar>
            <w:vAlign w:val="center"/>
          </w:tcPr>
          <w:p w14:paraId="5834A6A6">
            <w:pPr>
              <w:tabs>
                <w:tab w:val="center" w:pos="4153"/>
                <w:tab w:val="right" w:pos="8306"/>
              </w:tabs>
              <w:spacing w:line="360" w:lineRule="exact"/>
              <w:jc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经营服务</w:t>
            </w:r>
          </w:p>
        </w:tc>
        <w:tc>
          <w:tcPr>
            <w:tcW w:w="1778" w:type="pct"/>
            <w:noWrap w:val="0"/>
            <w:tcMar>
              <w:top w:w="12" w:type="dxa"/>
              <w:left w:w="12" w:type="dxa"/>
              <w:right w:w="12" w:type="dxa"/>
            </w:tcMar>
            <w:vAlign w:val="center"/>
          </w:tcPr>
          <w:p w14:paraId="352F9E88">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无特殊原因，未按照合同规定期限按期完成工作</w:t>
            </w:r>
          </w:p>
        </w:tc>
        <w:tc>
          <w:tcPr>
            <w:tcW w:w="519" w:type="pct"/>
            <w:noWrap w:val="0"/>
            <w:tcMar>
              <w:top w:w="12" w:type="dxa"/>
              <w:left w:w="12" w:type="dxa"/>
              <w:right w:w="12" w:type="dxa"/>
            </w:tcMar>
            <w:vAlign w:val="center"/>
          </w:tcPr>
          <w:p w14:paraId="0E8B4F01">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rPr>
              <w:t>每次扣5分</w:t>
            </w:r>
          </w:p>
        </w:tc>
        <w:tc>
          <w:tcPr>
            <w:tcW w:w="549" w:type="pct"/>
            <w:noWrap w:val="0"/>
            <w:tcMar>
              <w:top w:w="12" w:type="dxa"/>
              <w:left w:w="12" w:type="dxa"/>
              <w:right w:w="12" w:type="dxa"/>
            </w:tcMar>
            <w:vAlign w:val="center"/>
          </w:tcPr>
          <w:p w14:paraId="332EF73F">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29FF2AB8">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7DBE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268" w:type="pct"/>
            <w:noWrap w:val="0"/>
            <w:tcMar>
              <w:top w:w="12" w:type="dxa"/>
              <w:left w:w="12" w:type="dxa"/>
              <w:right w:w="12" w:type="dxa"/>
            </w:tcMar>
            <w:vAlign w:val="center"/>
          </w:tcPr>
          <w:p w14:paraId="008185F6">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29</w:t>
            </w:r>
          </w:p>
        </w:tc>
        <w:tc>
          <w:tcPr>
            <w:tcW w:w="282" w:type="pct"/>
            <w:vMerge w:val="continue"/>
            <w:noWrap w:val="0"/>
            <w:tcMar>
              <w:top w:w="12" w:type="dxa"/>
              <w:left w:w="12" w:type="dxa"/>
              <w:right w:w="12" w:type="dxa"/>
            </w:tcMar>
            <w:vAlign w:val="center"/>
          </w:tcPr>
          <w:p w14:paraId="6C6B9E65">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555" w:type="pct"/>
            <w:noWrap w:val="0"/>
            <w:tcMar>
              <w:top w:w="12" w:type="dxa"/>
              <w:left w:w="12" w:type="dxa"/>
              <w:right w:w="12" w:type="dxa"/>
            </w:tcMar>
            <w:vAlign w:val="center"/>
          </w:tcPr>
          <w:p w14:paraId="7EABC105">
            <w:pPr>
              <w:tabs>
                <w:tab w:val="center" w:pos="4153"/>
                <w:tab w:val="right" w:pos="8306"/>
              </w:tabs>
              <w:snapToGrid/>
              <w:spacing w:line="360" w:lineRule="exact"/>
              <w:jc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违法行为</w:t>
            </w:r>
          </w:p>
        </w:tc>
        <w:tc>
          <w:tcPr>
            <w:tcW w:w="1778" w:type="pct"/>
            <w:noWrap w:val="0"/>
            <w:tcMar>
              <w:top w:w="12" w:type="dxa"/>
              <w:left w:w="12" w:type="dxa"/>
              <w:right w:w="12" w:type="dxa"/>
            </w:tcMar>
            <w:vAlign w:val="center"/>
          </w:tcPr>
          <w:p w14:paraId="5A467EB5">
            <w:pPr>
              <w:widowControl/>
              <w:tabs>
                <w:tab w:val="center" w:pos="4153"/>
                <w:tab w:val="right" w:pos="8306"/>
              </w:tabs>
              <w:snapToGrid/>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以其他地震安全性评价单位的名义承揽地震安全性评价业务或允许其他单位以本单位名义承揽地震安全性评价业务的</w:t>
            </w:r>
          </w:p>
        </w:tc>
        <w:tc>
          <w:tcPr>
            <w:tcW w:w="519" w:type="pct"/>
            <w:noWrap w:val="0"/>
            <w:tcMar>
              <w:top w:w="12" w:type="dxa"/>
              <w:left w:w="12" w:type="dxa"/>
              <w:right w:w="12" w:type="dxa"/>
            </w:tcMar>
            <w:vAlign w:val="center"/>
          </w:tcPr>
          <w:p w14:paraId="007B805F">
            <w:pPr>
              <w:widowControl/>
              <w:tabs>
                <w:tab w:val="center" w:pos="4153"/>
                <w:tab w:val="right" w:pos="8306"/>
              </w:tabs>
              <w:snapToGrid/>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每次扣30分</w:t>
            </w:r>
          </w:p>
        </w:tc>
        <w:tc>
          <w:tcPr>
            <w:tcW w:w="549" w:type="pct"/>
            <w:noWrap w:val="0"/>
            <w:tcMar>
              <w:top w:w="12" w:type="dxa"/>
              <w:left w:w="12" w:type="dxa"/>
              <w:right w:w="12" w:type="dxa"/>
            </w:tcMar>
            <w:vAlign w:val="center"/>
          </w:tcPr>
          <w:p w14:paraId="16838369">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386D9EED">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p>
        </w:tc>
      </w:tr>
      <w:tr w14:paraId="0F23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268" w:type="pct"/>
            <w:noWrap w:val="0"/>
            <w:tcMar>
              <w:top w:w="12" w:type="dxa"/>
              <w:left w:w="12" w:type="dxa"/>
              <w:right w:w="12" w:type="dxa"/>
            </w:tcMar>
            <w:vAlign w:val="center"/>
          </w:tcPr>
          <w:p w14:paraId="311876C0">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30</w:t>
            </w:r>
          </w:p>
        </w:tc>
        <w:tc>
          <w:tcPr>
            <w:tcW w:w="282" w:type="pct"/>
            <w:vMerge w:val="continue"/>
            <w:noWrap w:val="0"/>
            <w:tcMar>
              <w:top w:w="12" w:type="dxa"/>
              <w:left w:w="12" w:type="dxa"/>
              <w:right w:w="12" w:type="dxa"/>
            </w:tcMar>
            <w:vAlign w:val="center"/>
          </w:tcPr>
          <w:p w14:paraId="2C2DB30A">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555" w:type="pct"/>
            <w:vMerge w:val="restart"/>
            <w:noWrap w:val="0"/>
            <w:tcMar>
              <w:top w:w="12" w:type="dxa"/>
              <w:left w:w="12" w:type="dxa"/>
              <w:right w:w="12" w:type="dxa"/>
            </w:tcMar>
            <w:vAlign w:val="center"/>
          </w:tcPr>
          <w:p w14:paraId="41468D32">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安全生产</w:t>
            </w:r>
          </w:p>
        </w:tc>
        <w:tc>
          <w:tcPr>
            <w:tcW w:w="1778" w:type="pct"/>
            <w:noWrap w:val="0"/>
            <w:tcMar>
              <w:top w:w="12" w:type="dxa"/>
              <w:left w:w="12" w:type="dxa"/>
              <w:right w:w="12" w:type="dxa"/>
            </w:tcMar>
            <w:vAlign w:val="center"/>
          </w:tcPr>
          <w:p w14:paraId="7633F15F">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开展地震安全性评价现场工作时发生较大以上安全事故</w:t>
            </w:r>
          </w:p>
        </w:tc>
        <w:tc>
          <w:tcPr>
            <w:tcW w:w="519" w:type="pct"/>
            <w:noWrap w:val="0"/>
            <w:tcMar>
              <w:top w:w="12" w:type="dxa"/>
              <w:left w:w="12" w:type="dxa"/>
              <w:right w:w="12" w:type="dxa"/>
            </w:tcMar>
            <w:vAlign w:val="center"/>
          </w:tcPr>
          <w:p w14:paraId="4B821CC2">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每次扣30分</w:t>
            </w:r>
          </w:p>
        </w:tc>
        <w:tc>
          <w:tcPr>
            <w:tcW w:w="549" w:type="pct"/>
            <w:noWrap w:val="0"/>
            <w:tcMar>
              <w:top w:w="12" w:type="dxa"/>
              <w:left w:w="12" w:type="dxa"/>
              <w:right w:w="12" w:type="dxa"/>
            </w:tcMar>
            <w:vAlign w:val="center"/>
          </w:tcPr>
          <w:p w14:paraId="676F52B7">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25CF30F0">
            <w:pPr>
              <w:spacing w:line="360" w:lineRule="exact"/>
              <w:jc w:val="center"/>
              <w:rPr>
                <w:rFonts w:hint="eastAsia" w:ascii="仿宋_GB2312" w:hAnsi="仿宋_GB2312" w:eastAsia="仿宋_GB2312" w:cs="仿宋_GB2312"/>
                <w:snapToGrid w:val="0"/>
                <w:color w:val="auto"/>
                <w:spacing w:val="0"/>
                <w:kern w:val="0"/>
                <w:sz w:val="21"/>
                <w:szCs w:val="21"/>
              </w:rPr>
            </w:pPr>
          </w:p>
        </w:tc>
      </w:tr>
      <w:tr w14:paraId="1E6D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268" w:type="pct"/>
            <w:noWrap w:val="0"/>
            <w:tcMar>
              <w:top w:w="12" w:type="dxa"/>
              <w:left w:w="12" w:type="dxa"/>
              <w:right w:w="12" w:type="dxa"/>
            </w:tcMar>
            <w:vAlign w:val="center"/>
          </w:tcPr>
          <w:p w14:paraId="44AC0E23">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31</w:t>
            </w:r>
          </w:p>
        </w:tc>
        <w:tc>
          <w:tcPr>
            <w:tcW w:w="282" w:type="pct"/>
            <w:vMerge w:val="continue"/>
            <w:noWrap w:val="0"/>
            <w:tcMar>
              <w:top w:w="12" w:type="dxa"/>
              <w:left w:w="12" w:type="dxa"/>
              <w:right w:w="12" w:type="dxa"/>
            </w:tcMar>
            <w:vAlign w:val="center"/>
          </w:tcPr>
          <w:p w14:paraId="4924072C">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555" w:type="pct"/>
            <w:vMerge w:val="continue"/>
            <w:noWrap w:val="0"/>
            <w:tcMar>
              <w:top w:w="12" w:type="dxa"/>
              <w:left w:w="12" w:type="dxa"/>
              <w:right w:w="12" w:type="dxa"/>
            </w:tcMar>
            <w:vAlign w:val="center"/>
          </w:tcPr>
          <w:p w14:paraId="03079DDD">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1778" w:type="pct"/>
            <w:noWrap w:val="0"/>
            <w:tcMar>
              <w:top w:w="12" w:type="dxa"/>
              <w:left w:w="12" w:type="dxa"/>
              <w:right w:w="12" w:type="dxa"/>
            </w:tcMar>
            <w:vAlign w:val="center"/>
          </w:tcPr>
          <w:p w14:paraId="27D37F52">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开展地震安全性评价现场工作时发生一般安全事故</w:t>
            </w:r>
          </w:p>
        </w:tc>
        <w:tc>
          <w:tcPr>
            <w:tcW w:w="519" w:type="pct"/>
            <w:noWrap w:val="0"/>
            <w:tcMar>
              <w:top w:w="12" w:type="dxa"/>
              <w:left w:w="12" w:type="dxa"/>
              <w:right w:w="12" w:type="dxa"/>
            </w:tcMar>
            <w:vAlign w:val="center"/>
          </w:tcPr>
          <w:p w14:paraId="0FF0083D">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每次扣15分</w:t>
            </w:r>
          </w:p>
        </w:tc>
        <w:tc>
          <w:tcPr>
            <w:tcW w:w="549" w:type="pct"/>
            <w:noWrap w:val="0"/>
            <w:tcMar>
              <w:top w:w="12" w:type="dxa"/>
              <w:left w:w="12" w:type="dxa"/>
              <w:right w:w="12" w:type="dxa"/>
            </w:tcMar>
            <w:vAlign w:val="center"/>
          </w:tcPr>
          <w:p w14:paraId="7BFB512D">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723C9726">
            <w:pPr>
              <w:spacing w:line="360" w:lineRule="exact"/>
              <w:jc w:val="center"/>
              <w:rPr>
                <w:rFonts w:hint="eastAsia" w:ascii="仿宋_GB2312" w:hAnsi="仿宋_GB2312" w:eastAsia="仿宋_GB2312" w:cs="仿宋_GB2312"/>
                <w:snapToGrid w:val="0"/>
                <w:color w:val="auto"/>
                <w:spacing w:val="0"/>
                <w:kern w:val="0"/>
                <w:sz w:val="21"/>
                <w:szCs w:val="21"/>
              </w:rPr>
            </w:pPr>
          </w:p>
        </w:tc>
      </w:tr>
      <w:tr w14:paraId="6012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268" w:type="pct"/>
            <w:noWrap w:val="0"/>
            <w:tcMar>
              <w:top w:w="12" w:type="dxa"/>
              <w:left w:w="12" w:type="dxa"/>
              <w:right w:w="12" w:type="dxa"/>
            </w:tcMar>
            <w:vAlign w:val="center"/>
          </w:tcPr>
          <w:p w14:paraId="3A649950">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32</w:t>
            </w:r>
          </w:p>
        </w:tc>
        <w:tc>
          <w:tcPr>
            <w:tcW w:w="282" w:type="pct"/>
            <w:vMerge w:val="continue"/>
            <w:noWrap w:val="0"/>
            <w:tcMar>
              <w:top w:w="12" w:type="dxa"/>
              <w:left w:w="12" w:type="dxa"/>
              <w:right w:w="12" w:type="dxa"/>
            </w:tcMar>
            <w:vAlign w:val="center"/>
          </w:tcPr>
          <w:p w14:paraId="626ACD12">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555" w:type="pct"/>
            <w:noWrap w:val="0"/>
            <w:tcMar>
              <w:top w:w="12" w:type="dxa"/>
              <w:left w:w="12" w:type="dxa"/>
              <w:right w:w="12" w:type="dxa"/>
            </w:tcMar>
            <w:vAlign w:val="center"/>
          </w:tcPr>
          <w:p w14:paraId="52F7502E">
            <w:pPr>
              <w:spacing w:line="360" w:lineRule="exact"/>
              <w:jc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市场行为</w:t>
            </w:r>
          </w:p>
        </w:tc>
        <w:tc>
          <w:tcPr>
            <w:tcW w:w="1778" w:type="pct"/>
            <w:noWrap w:val="0"/>
            <w:tcMar>
              <w:top w:w="12" w:type="dxa"/>
              <w:left w:w="12" w:type="dxa"/>
              <w:right w:w="12" w:type="dxa"/>
            </w:tcMar>
            <w:vAlign w:val="center"/>
          </w:tcPr>
          <w:p w14:paraId="4355E3FD">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被有关部门取消一定期限内参加依法必须进行招标项目投标资格</w:t>
            </w:r>
          </w:p>
        </w:tc>
        <w:tc>
          <w:tcPr>
            <w:tcW w:w="519" w:type="pct"/>
            <w:noWrap w:val="0"/>
            <w:tcMar>
              <w:top w:w="12" w:type="dxa"/>
              <w:left w:w="12" w:type="dxa"/>
              <w:right w:w="12" w:type="dxa"/>
            </w:tcMar>
            <w:vAlign w:val="center"/>
          </w:tcPr>
          <w:p w14:paraId="48285DA6">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每次扣</w:t>
            </w:r>
            <w:r>
              <w:rPr>
                <w:rFonts w:hint="eastAsia" w:ascii="仿宋_GB2312" w:hAnsi="仿宋_GB2312" w:eastAsia="仿宋_GB2312" w:cs="仿宋_GB2312"/>
                <w:snapToGrid w:val="0"/>
                <w:color w:val="auto"/>
                <w:spacing w:val="0"/>
                <w:kern w:val="0"/>
                <w:sz w:val="21"/>
                <w:szCs w:val="21"/>
                <w:lang w:val="en-US" w:eastAsia="zh-CN"/>
              </w:rPr>
              <w:t>2</w:t>
            </w:r>
            <w:r>
              <w:rPr>
                <w:rFonts w:hint="eastAsia" w:ascii="仿宋_GB2312" w:hAnsi="仿宋_GB2312" w:eastAsia="仿宋_GB2312" w:cs="仿宋_GB2312"/>
                <w:snapToGrid w:val="0"/>
                <w:color w:val="auto"/>
                <w:spacing w:val="0"/>
                <w:kern w:val="0"/>
                <w:sz w:val="21"/>
                <w:szCs w:val="21"/>
              </w:rPr>
              <w:t>0分</w:t>
            </w:r>
          </w:p>
        </w:tc>
        <w:tc>
          <w:tcPr>
            <w:tcW w:w="549" w:type="pct"/>
            <w:noWrap w:val="0"/>
            <w:tcMar>
              <w:top w:w="12" w:type="dxa"/>
              <w:left w:w="12" w:type="dxa"/>
              <w:right w:w="12" w:type="dxa"/>
            </w:tcMar>
            <w:vAlign w:val="center"/>
          </w:tcPr>
          <w:p w14:paraId="53676E4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p>
        </w:tc>
        <w:tc>
          <w:tcPr>
            <w:tcW w:w="1046" w:type="pct"/>
            <w:noWrap w:val="0"/>
            <w:tcMar>
              <w:top w:w="12" w:type="dxa"/>
              <w:left w:w="12" w:type="dxa"/>
              <w:right w:w="12" w:type="dxa"/>
            </w:tcMar>
            <w:vAlign w:val="center"/>
          </w:tcPr>
          <w:p w14:paraId="30F3794E">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p>
        </w:tc>
      </w:tr>
      <w:tr w14:paraId="780E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268" w:type="pct"/>
            <w:noWrap w:val="0"/>
            <w:tcMar>
              <w:top w:w="12" w:type="dxa"/>
              <w:left w:w="12" w:type="dxa"/>
              <w:right w:w="12" w:type="dxa"/>
            </w:tcMar>
            <w:vAlign w:val="center"/>
          </w:tcPr>
          <w:p w14:paraId="7E578483">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33</w:t>
            </w:r>
          </w:p>
        </w:tc>
        <w:tc>
          <w:tcPr>
            <w:tcW w:w="282" w:type="pct"/>
            <w:vMerge w:val="continue"/>
            <w:noWrap w:val="0"/>
            <w:tcMar>
              <w:top w:w="12" w:type="dxa"/>
              <w:left w:w="12" w:type="dxa"/>
              <w:right w:w="12" w:type="dxa"/>
            </w:tcMar>
            <w:vAlign w:val="center"/>
          </w:tcPr>
          <w:p w14:paraId="2F49C27B">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555" w:type="pct"/>
            <w:noWrap w:val="0"/>
            <w:tcMar>
              <w:top w:w="12" w:type="dxa"/>
              <w:left w:w="12" w:type="dxa"/>
              <w:right w:w="12" w:type="dxa"/>
            </w:tcMar>
            <w:vAlign w:val="center"/>
          </w:tcPr>
          <w:p w14:paraId="77A4149C">
            <w:pPr>
              <w:spacing w:line="360" w:lineRule="exact"/>
              <w:jc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eastAsia="zh-CN"/>
              </w:rPr>
              <w:t>其他行为</w:t>
            </w:r>
          </w:p>
        </w:tc>
        <w:tc>
          <w:tcPr>
            <w:tcW w:w="1778" w:type="pct"/>
            <w:noWrap w:val="0"/>
            <w:tcMar>
              <w:top w:w="12" w:type="dxa"/>
              <w:left w:w="12" w:type="dxa"/>
              <w:right w:w="12" w:type="dxa"/>
            </w:tcMar>
            <w:vAlign w:val="center"/>
          </w:tcPr>
          <w:p w14:paraId="5F387E75">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经依法依规认定的其他与地震安全性评价活动有关的违法犯罪行为</w:t>
            </w:r>
          </w:p>
        </w:tc>
        <w:tc>
          <w:tcPr>
            <w:tcW w:w="519" w:type="pct"/>
            <w:noWrap w:val="0"/>
            <w:tcMar>
              <w:top w:w="12" w:type="dxa"/>
              <w:left w:w="12" w:type="dxa"/>
              <w:right w:w="12" w:type="dxa"/>
            </w:tcMar>
            <w:vAlign w:val="center"/>
          </w:tcPr>
          <w:p w14:paraId="57B5A1C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w:t>
            </w:r>
            <w:r>
              <w:rPr>
                <w:rFonts w:hint="eastAsia" w:ascii="仿宋_GB2312" w:hAnsi="仿宋_GB2312" w:eastAsia="仿宋_GB2312" w:cs="仿宋_GB2312"/>
                <w:snapToGrid w:val="0"/>
                <w:color w:val="auto"/>
                <w:spacing w:val="0"/>
                <w:kern w:val="0"/>
                <w:sz w:val="21"/>
                <w:szCs w:val="21"/>
                <w:lang w:val="en-US" w:eastAsia="zh-CN"/>
              </w:rPr>
              <w:t>3</w:t>
            </w:r>
            <w:r>
              <w:rPr>
                <w:rFonts w:hint="eastAsia" w:ascii="仿宋_GB2312" w:hAnsi="仿宋_GB2312" w:eastAsia="仿宋_GB2312" w:cs="仿宋_GB2312"/>
                <w:snapToGrid w:val="0"/>
                <w:color w:val="auto"/>
                <w:spacing w:val="0"/>
                <w:kern w:val="0"/>
                <w:sz w:val="21"/>
                <w:szCs w:val="21"/>
              </w:rPr>
              <w:t>0分</w:t>
            </w:r>
          </w:p>
        </w:tc>
        <w:tc>
          <w:tcPr>
            <w:tcW w:w="549" w:type="pct"/>
            <w:noWrap w:val="0"/>
            <w:tcMar>
              <w:top w:w="12" w:type="dxa"/>
              <w:left w:w="12" w:type="dxa"/>
              <w:right w:w="12" w:type="dxa"/>
            </w:tcMar>
            <w:vAlign w:val="center"/>
          </w:tcPr>
          <w:p w14:paraId="37A0ADE8">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1046" w:type="pct"/>
            <w:noWrap w:val="0"/>
            <w:tcMar>
              <w:top w:w="12" w:type="dxa"/>
              <w:left w:w="12" w:type="dxa"/>
              <w:right w:w="12" w:type="dxa"/>
            </w:tcMar>
            <w:vAlign w:val="center"/>
          </w:tcPr>
          <w:p w14:paraId="114DD5F3">
            <w:pPr>
              <w:spacing w:line="360" w:lineRule="exact"/>
              <w:jc w:val="center"/>
              <w:rPr>
                <w:rFonts w:hint="eastAsia" w:ascii="仿宋_GB2312" w:hAnsi="仿宋_GB2312" w:eastAsia="仿宋_GB2312" w:cs="仿宋_GB2312"/>
                <w:snapToGrid w:val="0"/>
                <w:color w:val="auto"/>
                <w:spacing w:val="0"/>
                <w:kern w:val="0"/>
                <w:sz w:val="21"/>
                <w:szCs w:val="21"/>
              </w:rPr>
            </w:pPr>
          </w:p>
        </w:tc>
      </w:tr>
    </w:tbl>
    <w:p w14:paraId="68E3C8CB">
      <w:pPr>
        <w:pStyle w:val="3"/>
        <w:keepNext w:val="0"/>
        <w:keepLines w:val="0"/>
        <w:pageBreakBefore w:val="0"/>
        <w:widowControl w:val="0"/>
        <w:kinsoku/>
        <w:wordWrap/>
        <w:overflowPunct/>
        <w:topLinePunct w:val="0"/>
        <w:autoSpaceDE/>
        <w:autoSpaceDN/>
        <w:bidi w:val="0"/>
        <w:spacing w:line="280" w:lineRule="exact"/>
        <w:ind w:firstLine="0" w:firstLineChars="0"/>
        <w:jc w:val="left"/>
        <w:textAlignment w:val="auto"/>
        <w:rPr>
          <w:rFonts w:hint="eastAsia" w:ascii="仿宋_GB2312" w:hAnsi="仿宋_GB2312" w:eastAsia="仿宋_GB2312" w:cs="仿宋_GB2312"/>
          <w:snapToGrid w:val="0"/>
          <w:color w:val="auto"/>
          <w:spacing w:val="0"/>
          <w:kern w:val="0"/>
          <w:sz w:val="24"/>
          <w:szCs w:val="24"/>
          <w:lang w:val="en" w:eastAsia="zh-CN" w:bidi="ar-SA"/>
        </w:rPr>
      </w:pPr>
      <w:r>
        <w:rPr>
          <w:rFonts w:hint="eastAsia" w:ascii="仿宋_GB2312" w:hAnsi="仿宋_GB2312" w:eastAsia="仿宋_GB2312" w:cs="仿宋_GB2312"/>
          <w:snapToGrid w:val="0"/>
          <w:color w:val="auto"/>
          <w:spacing w:val="0"/>
          <w:kern w:val="0"/>
          <w:sz w:val="24"/>
          <w:szCs w:val="24"/>
          <w:lang w:val="en" w:eastAsia="zh-CN" w:bidi="ar-SA"/>
        </w:rPr>
        <w:t>备注:</w:t>
      </w:r>
    </w:p>
    <w:p w14:paraId="528117A9">
      <w:pPr>
        <w:pStyle w:val="11"/>
        <w:keepNext w:val="0"/>
        <w:keepLines w:val="0"/>
        <w:pageBreakBefore w:val="0"/>
        <w:numPr>
          <w:ilvl w:val="0"/>
          <w:numId w:val="0"/>
        </w:numPr>
        <w:kinsoku/>
        <w:wordWrap/>
        <w:overflowPunct/>
        <w:topLinePunct w:val="0"/>
        <w:autoSpaceDE/>
        <w:autoSpaceDN/>
        <w:bidi w:val="0"/>
        <w:spacing w:line="280" w:lineRule="exact"/>
        <w:ind w:firstLine="360" w:firstLineChars="150"/>
        <w:jc w:val="left"/>
        <w:textAlignment w:val="auto"/>
        <w:rPr>
          <w:rFonts w:hint="eastAsia" w:ascii="仿宋_GB2312" w:hAnsi="仿宋_GB2312" w:eastAsia="仿宋_GB2312" w:cs="仿宋_GB2312"/>
          <w:snapToGrid w:val="0"/>
          <w:color w:val="auto"/>
          <w:spacing w:val="0"/>
          <w:kern w:val="0"/>
          <w:sz w:val="24"/>
          <w:szCs w:val="24"/>
          <w:lang w:val="en-US" w:eastAsia="zh-CN" w:bidi="ar-SA"/>
        </w:rPr>
      </w:pPr>
      <w:r>
        <w:rPr>
          <w:rFonts w:hint="eastAsia" w:ascii="仿宋_GB2312" w:hAnsi="仿宋_GB2312" w:eastAsia="仿宋_GB2312" w:cs="仿宋_GB2312"/>
          <w:snapToGrid w:val="0"/>
          <w:color w:val="auto"/>
          <w:spacing w:val="0"/>
          <w:kern w:val="0"/>
          <w:sz w:val="24"/>
          <w:szCs w:val="24"/>
          <w:lang w:val="en-US" w:eastAsia="zh-CN" w:bidi="ar-SA"/>
        </w:rPr>
        <w:t>1.信用评价时间为2025年4月1日至2025年12月31日。</w:t>
      </w:r>
    </w:p>
    <w:p w14:paraId="37045A27">
      <w:pPr>
        <w:pStyle w:val="11"/>
        <w:keepNext w:val="0"/>
        <w:keepLines w:val="0"/>
        <w:pageBreakBefore w:val="0"/>
        <w:numPr>
          <w:ilvl w:val="0"/>
          <w:numId w:val="0"/>
        </w:numPr>
        <w:kinsoku/>
        <w:wordWrap/>
        <w:overflowPunct/>
        <w:topLinePunct w:val="0"/>
        <w:autoSpaceDE/>
        <w:autoSpaceDN/>
        <w:bidi w:val="0"/>
        <w:spacing w:line="280" w:lineRule="exact"/>
        <w:ind w:firstLine="360" w:firstLineChars="150"/>
        <w:jc w:val="left"/>
        <w:textAlignment w:val="auto"/>
        <w:rPr>
          <w:rFonts w:hint="default" w:ascii="仿宋_GB2312" w:hAnsi="仿宋_GB2312" w:eastAsia="仿宋_GB2312" w:cs="仿宋_GB2312"/>
          <w:snapToGrid w:val="0"/>
          <w:color w:val="auto"/>
          <w:spacing w:val="0"/>
          <w:kern w:val="0"/>
          <w:sz w:val="24"/>
          <w:szCs w:val="24"/>
          <w:lang w:val="en-US" w:eastAsia="zh-CN" w:bidi="ar-SA"/>
        </w:rPr>
        <w:sectPr>
          <w:pgSz w:w="11906" w:h="16838"/>
          <w:pgMar w:top="1440" w:right="1797" w:bottom="1440" w:left="1797" w:header="851" w:footer="992" w:gutter="0"/>
          <w:cols w:space="720" w:num="1"/>
          <w:docGrid w:type="linesAndChars" w:linePitch="312" w:charSpace="0"/>
        </w:sectPr>
      </w:pPr>
      <w:r>
        <w:rPr>
          <w:rFonts w:hint="default" w:ascii="仿宋_GB2312" w:hAnsi="仿宋_GB2312" w:eastAsia="仿宋_GB2312" w:cs="仿宋_GB2312"/>
          <w:snapToGrid w:val="0"/>
          <w:color w:val="auto"/>
          <w:spacing w:val="0"/>
          <w:kern w:val="0"/>
          <w:sz w:val="24"/>
          <w:szCs w:val="24"/>
          <w:lang w:val="en-US" w:eastAsia="zh-CN" w:bidi="ar-SA"/>
        </w:rPr>
        <w:t>2.</w:t>
      </w:r>
      <w:r>
        <w:rPr>
          <w:rFonts w:hint="eastAsia" w:ascii="仿宋_GB2312" w:hAnsi="仿宋_GB2312" w:eastAsia="仿宋_GB2312" w:cs="仿宋_GB2312"/>
          <w:snapToGrid w:val="0"/>
          <w:color w:val="auto"/>
          <w:spacing w:val="0"/>
          <w:kern w:val="0"/>
          <w:sz w:val="24"/>
          <w:szCs w:val="24"/>
          <w:lang w:val="en-US" w:eastAsia="zh-CN" w:bidi="ar-SA"/>
        </w:rPr>
        <w:t>自评分存在加分或扣分情况时，请在备注中填写具体情况。</w:t>
      </w:r>
    </w:p>
    <w:p w14:paraId="596C93DD">
      <w:pPr>
        <w:snapToGrid w:val="0"/>
        <w:spacing w:line="570" w:lineRule="exact"/>
        <w:jc w:val="center"/>
        <w:rPr>
          <w:rFonts w:hint="eastAsia" w:ascii="方正小标宋简体" w:hAnsi="方正小标宋简体" w:eastAsia="方正小标宋简体" w:cs="方正小标宋简体"/>
          <w:snapToGrid w:val="0"/>
          <w:color w:val="auto"/>
          <w:spacing w:val="0"/>
          <w:kern w:val="0"/>
          <w:sz w:val="44"/>
          <w:szCs w:val="44"/>
        </w:rPr>
      </w:pPr>
      <w:r>
        <w:rPr>
          <w:rFonts w:hint="eastAsia" w:ascii="方正小标宋简体" w:hAnsi="方正小标宋简体" w:eastAsia="方正小标宋简体" w:cs="方正小标宋简体"/>
          <w:snapToGrid w:val="0"/>
          <w:color w:val="auto"/>
          <w:spacing w:val="0"/>
          <w:kern w:val="0"/>
          <w:sz w:val="44"/>
          <w:szCs w:val="44"/>
          <w:lang w:val="en-US" w:eastAsia="zh-CN"/>
        </w:rPr>
        <w:t>10.</w:t>
      </w:r>
      <w:r>
        <w:rPr>
          <w:rFonts w:hint="default" w:ascii="方正小标宋简体" w:hAnsi="方正小标宋简体" w:eastAsia="方正小标宋简体" w:cs="方正小标宋简体"/>
          <w:snapToGrid w:val="0"/>
          <w:color w:val="auto"/>
          <w:spacing w:val="0"/>
          <w:kern w:val="0"/>
          <w:sz w:val="44"/>
          <w:szCs w:val="44"/>
          <w:lang w:val="en"/>
        </w:rPr>
        <w:t>地震安全性评价单位</w:t>
      </w:r>
      <w:r>
        <w:rPr>
          <w:rFonts w:hint="eastAsia" w:ascii="方正小标宋简体" w:hAnsi="方正小标宋简体" w:eastAsia="方正小标宋简体" w:cs="方正小标宋简体"/>
          <w:snapToGrid w:val="0"/>
          <w:color w:val="auto"/>
          <w:spacing w:val="0"/>
          <w:kern w:val="0"/>
          <w:sz w:val="44"/>
          <w:szCs w:val="44"/>
        </w:rPr>
        <w:t>信用修复申请表</w:t>
      </w:r>
    </w:p>
    <w:p w14:paraId="546F7087">
      <w:pPr>
        <w:snapToGrid w:val="0"/>
        <w:spacing w:line="240" w:lineRule="exact"/>
        <w:jc w:val="center"/>
        <w:rPr>
          <w:rFonts w:hint="eastAsia" w:ascii="方正小标宋简体" w:hAnsi="方正小标宋简体" w:eastAsia="方正小标宋简体" w:cs="方正小标宋简体"/>
          <w:snapToGrid w:val="0"/>
          <w:color w:val="auto"/>
          <w:spacing w:val="0"/>
          <w:kern w:val="0"/>
          <w:sz w:val="44"/>
          <w:szCs w:val="4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6"/>
        <w:gridCol w:w="2072"/>
        <w:gridCol w:w="1998"/>
        <w:gridCol w:w="2187"/>
        <w:gridCol w:w="1875"/>
      </w:tblGrid>
      <w:tr w14:paraId="4C04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716" w:type="dxa"/>
            <w:vMerge w:val="restart"/>
            <w:noWrap w:val="0"/>
            <w:tcMar>
              <w:top w:w="28" w:type="dxa"/>
              <w:left w:w="28" w:type="dxa"/>
              <w:bottom w:w="28" w:type="dxa"/>
              <w:right w:w="28" w:type="dxa"/>
            </w:tcMar>
            <w:vAlign w:val="center"/>
          </w:tcPr>
          <w:p w14:paraId="5BF0C155">
            <w:pPr>
              <w:snapToGrid w:val="0"/>
              <w:spacing w:line="570" w:lineRule="exact"/>
              <w:jc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基本</w:t>
            </w:r>
          </w:p>
          <w:p w14:paraId="4D677306">
            <w:pPr>
              <w:snapToGrid w:val="0"/>
              <w:spacing w:line="570" w:lineRule="exact"/>
              <w:jc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情况</w:t>
            </w:r>
          </w:p>
        </w:tc>
        <w:tc>
          <w:tcPr>
            <w:tcW w:w="2072" w:type="dxa"/>
            <w:noWrap w:val="0"/>
            <w:tcMar>
              <w:top w:w="28" w:type="dxa"/>
              <w:left w:w="28" w:type="dxa"/>
              <w:bottom w:w="28" w:type="dxa"/>
              <w:right w:w="28" w:type="dxa"/>
            </w:tcMar>
            <w:vAlign w:val="center"/>
          </w:tcPr>
          <w:p w14:paraId="51EBDF40">
            <w:pPr>
              <w:snapToGrid w:val="0"/>
              <w:spacing w:line="570" w:lineRule="exact"/>
              <w:jc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rPr>
              <w:t>申请单位</w:t>
            </w:r>
          </w:p>
        </w:tc>
        <w:tc>
          <w:tcPr>
            <w:tcW w:w="1998" w:type="dxa"/>
            <w:noWrap w:val="0"/>
            <w:tcMar>
              <w:top w:w="28" w:type="dxa"/>
              <w:left w:w="28" w:type="dxa"/>
              <w:bottom w:w="28" w:type="dxa"/>
              <w:right w:w="28" w:type="dxa"/>
            </w:tcMar>
            <w:vAlign w:val="center"/>
          </w:tcPr>
          <w:p w14:paraId="34B50B7D">
            <w:pPr>
              <w:snapToGrid w:val="0"/>
              <w:spacing w:line="570" w:lineRule="exact"/>
              <w:jc w:val="center"/>
              <w:rPr>
                <w:rFonts w:hint="eastAsia" w:ascii="仿宋_GB2312" w:hAnsi="仿宋_GB2312" w:eastAsia="仿宋_GB2312" w:cs="仿宋_GB2312"/>
                <w:color w:val="auto"/>
                <w:spacing w:val="0"/>
                <w:kern w:val="2"/>
                <w:sz w:val="24"/>
                <w:szCs w:val="24"/>
                <w:lang w:val="en-US" w:eastAsia="zh-CN" w:bidi="ar-SA"/>
              </w:rPr>
            </w:pPr>
          </w:p>
        </w:tc>
        <w:tc>
          <w:tcPr>
            <w:tcW w:w="2187" w:type="dxa"/>
            <w:noWrap w:val="0"/>
            <w:tcMar>
              <w:top w:w="28" w:type="dxa"/>
              <w:left w:w="28" w:type="dxa"/>
              <w:bottom w:w="28" w:type="dxa"/>
              <w:right w:w="28" w:type="dxa"/>
            </w:tcMar>
            <w:vAlign w:val="center"/>
          </w:tcPr>
          <w:p w14:paraId="2A6B9671">
            <w:pPr>
              <w:snapToGrid w:val="0"/>
              <w:spacing w:line="570" w:lineRule="exact"/>
              <w:jc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rPr>
              <w:t>社会信用代码</w:t>
            </w:r>
          </w:p>
        </w:tc>
        <w:tc>
          <w:tcPr>
            <w:tcW w:w="1875" w:type="dxa"/>
            <w:noWrap w:val="0"/>
            <w:tcMar>
              <w:top w:w="28" w:type="dxa"/>
              <w:left w:w="28" w:type="dxa"/>
              <w:bottom w:w="28" w:type="dxa"/>
              <w:right w:w="28" w:type="dxa"/>
            </w:tcMar>
            <w:vAlign w:val="center"/>
          </w:tcPr>
          <w:p w14:paraId="3444B8FC">
            <w:pPr>
              <w:snapToGrid w:val="0"/>
              <w:spacing w:line="570" w:lineRule="exact"/>
              <w:jc w:val="center"/>
              <w:rPr>
                <w:rFonts w:hint="eastAsia" w:ascii="仿宋_GB2312" w:hAnsi="仿宋_GB2312" w:eastAsia="仿宋_GB2312" w:cs="仿宋_GB2312"/>
                <w:color w:val="auto"/>
                <w:spacing w:val="0"/>
                <w:kern w:val="2"/>
                <w:sz w:val="24"/>
                <w:szCs w:val="24"/>
                <w:lang w:val="en-US" w:eastAsia="zh-CN" w:bidi="ar-SA"/>
              </w:rPr>
            </w:pPr>
          </w:p>
        </w:tc>
      </w:tr>
      <w:tr w14:paraId="3B88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716" w:type="dxa"/>
            <w:vMerge w:val="continue"/>
            <w:noWrap w:val="0"/>
            <w:tcMar>
              <w:top w:w="28" w:type="dxa"/>
              <w:left w:w="28" w:type="dxa"/>
              <w:bottom w:w="28" w:type="dxa"/>
              <w:right w:w="28" w:type="dxa"/>
            </w:tcMar>
            <w:vAlign w:val="center"/>
          </w:tcPr>
          <w:p w14:paraId="7E926E4B">
            <w:pPr>
              <w:snapToGrid w:val="0"/>
              <w:spacing w:line="570" w:lineRule="exact"/>
              <w:jc w:val="center"/>
              <w:rPr>
                <w:rFonts w:hint="eastAsia" w:ascii="仿宋_GB2312" w:hAnsi="仿宋_GB2312" w:eastAsia="仿宋_GB2312" w:cs="仿宋_GB2312"/>
                <w:color w:val="auto"/>
                <w:spacing w:val="0"/>
                <w:sz w:val="24"/>
                <w:szCs w:val="24"/>
                <w:lang w:val="en-US" w:eastAsia="zh-CN"/>
              </w:rPr>
            </w:pPr>
          </w:p>
        </w:tc>
        <w:tc>
          <w:tcPr>
            <w:tcW w:w="2072" w:type="dxa"/>
            <w:noWrap w:val="0"/>
            <w:tcMar>
              <w:top w:w="28" w:type="dxa"/>
              <w:left w:w="28" w:type="dxa"/>
              <w:bottom w:w="28" w:type="dxa"/>
              <w:right w:w="28" w:type="dxa"/>
            </w:tcMar>
            <w:vAlign w:val="center"/>
          </w:tcPr>
          <w:p w14:paraId="6C3E7E83">
            <w:pPr>
              <w:snapToGrid w:val="0"/>
              <w:spacing w:line="570" w:lineRule="exact"/>
              <w:jc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rPr>
              <w:t>注册地址</w:t>
            </w:r>
          </w:p>
        </w:tc>
        <w:tc>
          <w:tcPr>
            <w:tcW w:w="1998" w:type="dxa"/>
            <w:noWrap w:val="0"/>
            <w:tcMar>
              <w:top w:w="28" w:type="dxa"/>
              <w:left w:w="28" w:type="dxa"/>
              <w:bottom w:w="28" w:type="dxa"/>
              <w:right w:w="28" w:type="dxa"/>
            </w:tcMar>
            <w:vAlign w:val="center"/>
          </w:tcPr>
          <w:p w14:paraId="2E5E0D6E">
            <w:pPr>
              <w:snapToGrid w:val="0"/>
              <w:spacing w:line="570" w:lineRule="exact"/>
              <w:jc w:val="center"/>
              <w:rPr>
                <w:rFonts w:hint="eastAsia" w:ascii="仿宋_GB2312" w:hAnsi="仿宋_GB2312" w:eastAsia="仿宋_GB2312" w:cs="仿宋_GB2312"/>
                <w:color w:val="auto"/>
                <w:spacing w:val="0"/>
                <w:kern w:val="2"/>
                <w:sz w:val="24"/>
                <w:szCs w:val="24"/>
                <w:lang w:val="en-US" w:eastAsia="zh-CN" w:bidi="ar-SA"/>
              </w:rPr>
            </w:pPr>
          </w:p>
        </w:tc>
        <w:tc>
          <w:tcPr>
            <w:tcW w:w="2187" w:type="dxa"/>
            <w:noWrap w:val="0"/>
            <w:tcMar>
              <w:top w:w="28" w:type="dxa"/>
              <w:left w:w="28" w:type="dxa"/>
              <w:bottom w:w="28" w:type="dxa"/>
              <w:right w:w="28" w:type="dxa"/>
            </w:tcMar>
            <w:vAlign w:val="center"/>
          </w:tcPr>
          <w:p w14:paraId="4FC0DBD7">
            <w:pPr>
              <w:snapToGrid w:val="0"/>
              <w:spacing w:line="570" w:lineRule="exact"/>
              <w:jc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rPr>
              <w:t>办公地址</w:t>
            </w:r>
          </w:p>
        </w:tc>
        <w:tc>
          <w:tcPr>
            <w:tcW w:w="1875" w:type="dxa"/>
            <w:noWrap w:val="0"/>
            <w:tcMar>
              <w:top w:w="28" w:type="dxa"/>
              <w:left w:w="28" w:type="dxa"/>
              <w:bottom w:w="28" w:type="dxa"/>
              <w:right w:w="28" w:type="dxa"/>
            </w:tcMar>
            <w:vAlign w:val="center"/>
          </w:tcPr>
          <w:p w14:paraId="4FB09035">
            <w:pPr>
              <w:snapToGrid w:val="0"/>
              <w:spacing w:line="570" w:lineRule="exact"/>
              <w:jc w:val="center"/>
              <w:rPr>
                <w:rFonts w:hint="eastAsia" w:ascii="仿宋_GB2312" w:hAnsi="仿宋_GB2312" w:eastAsia="仿宋_GB2312" w:cs="仿宋_GB2312"/>
                <w:color w:val="auto"/>
                <w:spacing w:val="0"/>
                <w:kern w:val="2"/>
                <w:sz w:val="24"/>
                <w:szCs w:val="24"/>
                <w:lang w:val="en-US" w:eastAsia="zh-CN" w:bidi="ar-SA"/>
              </w:rPr>
            </w:pPr>
          </w:p>
        </w:tc>
      </w:tr>
      <w:tr w14:paraId="1024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716" w:type="dxa"/>
            <w:vMerge w:val="continue"/>
            <w:noWrap w:val="0"/>
            <w:tcMar>
              <w:top w:w="28" w:type="dxa"/>
              <w:left w:w="28" w:type="dxa"/>
              <w:bottom w:w="28" w:type="dxa"/>
              <w:right w:w="28" w:type="dxa"/>
            </w:tcMar>
            <w:vAlign w:val="center"/>
          </w:tcPr>
          <w:p w14:paraId="19EB6362">
            <w:pPr>
              <w:snapToGrid w:val="0"/>
              <w:spacing w:line="570" w:lineRule="exact"/>
              <w:jc w:val="center"/>
              <w:rPr>
                <w:rFonts w:hint="eastAsia" w:ascii="仿宋_GB2312" w:hAnsi="仿宋_GB2312" w:eastAsia="仿宋_GB2312" w:cs="仿宋_GB2312"/>
                <w:color w:val="auto"/>
                <w:spacing w:val="0"/>
                <w:sz w:val="24"/>
                <w:szCs w:val="24"/>
                <w:lang w:val="en-US" w:eastAsia="zh-CN"/>
              </w:rPr>
            </w:pPr>
          </w:p>
        </w:tc>
        <w:tc>
          <w:tcPr>
            <w:tcW w:w="2072" w:type="dxa"/>
            <w:noWrap w:val="0"/>
            <w:tcMar>
              <w:top w:w="28" w:type="dxa"/>
              <w:left w:w="28" w:type="dxa"/>
              <w:bottom w:w="28" w:type="dxa"/>
              <w:right w:w="28" w:type="dxa"/>
            </w:tcMar>
            <w:vAlign w:val="center"/>
          </w:tcPr>
          <w:p w14:paraId="4CCF551B">
            <w:pPr>
              <w:snapToGrid w:val="0"/>
              <w:spacing w:line="570" w:lineRule="exact"/>
              <w:jc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上级主管单位</w:t>
            </w:r>
          </w:p>
        </w:tc>
        <w:tc>
          <w:tcPr>
            <w:tcW w:w="1998" w:type="dxa"/>
            <w:noWrap w:val="0"/>
            <w:tcMar>
              <w:top w:w="28" w:type="dxa"/>
              <w:left w:w="28" w:type="dxa"/>
              <w:bottom w:w="28" w:type="dxa"/>
              <w:right w:w="28" w:type="dxa"/>
            </w:tcMar>
            <w:vAlign w:val="center"/>
          </w:tcPr>
          <w:p w14:paraId="1C254AD8">
            <w:pPr>
              <w:snapToGrid w:val="0"/>
              <w:spacing w:line="570" w:lineRule="exact"/>
              <w:jc w:val="center"/>
              <w:rPr>
                <w:rFonts w:hint="eastAsia" w:ascii="仿宋_GB2312" w:hAnsi="仿宋_GB2312" w:eastAsia="仿宋_GB2312" w:cs="仿宋_GB2312"/>
                <w:color w:val="auto"/>
                <w:spacing w:val="0"/>
                <w:kern w:val="2"/>
                <w:sz w:val="24"/>
                <w:szCs w:val="24"/>
                <w:lang w:val="en-US" w:eastAsia="zh-CN" w:bidi="ar-SA"/>
              </w:rPr>
            </w:pPr>
          </w:p>
        </w:tc>
        <w:tc>
          <w:tcPr>
            <w:tcW w:w="2187" w:type="dxa"/>
            <w:noWrap w:val="0"/>
            <w:tcMar>
              <w:top w:w="28" w:type="dxa"/>
              <w:left w:w="28" w:type="dxa"/>
              <w:bottom w:w="28" w:type="dxa"/>
              <w:right w:w="28" w:type="dxa"/>
            </w:tcMar>
            <w:vAlign w:val="center"/>
          </w:tcPr>
          <w:p w14:paraId="6EFC355F">
            <w:pPr>
              <w:snapToGrid w:val="0"/>
              <w:spacing w:line="570" w:lineRule="exact"/>
              <w:jc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rPr>
              <w:t>登记/发证机关</w:t>
            </w:r>
          </w:p>
        </w:tc>
        <w:tc>
          <w:tcPr>
            <w:tcW w:w="1875" w:type="dxa"/>
            <w:noWrap w:val="0"/>
            <w:tcMar>
              <w:top w:w="28" w:type="dxa"/>
              <w:left w:w="28" w:type="dxa"/>
              <w:bottom w:w="28" w:type="dxa"/>
              <w:right w:w="28" w:type="dxa"/>
            </w:tcMar>
            <w:vAlign w:val="center"/>
          </w:tcPr>
          <w:p w14:paraId="78F0850F">
            <w:pPr>
              <w:snapToGrid w:val="0"/>
              <w:spacing w:line="570" w:lineRule="exact"/>
              <w:jc w:val="center"/>
              <w:rPr>
                <w:rFonts w:hint="eastAsia" w:ascii="仿宋_GB2312" w:hAnsi="仿宋_GB2312" w:eastAsia="仿宋_GB2312" w:cs="仿宋_GB2312"/>
                <w:color w:val="auto"/>
                <w:spacing w:val="0"/>
                <w:kern w:val="2"/>
                <w:sz w:val="24"/>
                <w:szCs w:val="24"/>
                <w:lang w:val="en-US" w:eastAsia="zh-CN" w:bidi="ar-SA"/>
              </w:rPr>
            </w:pPr>
          </w:p>
        </w:tc>
      </w:tr>
      <w:tr w14:paraId="7B19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716" w:type="dxa"/>
            <w:vMerge w:val="continue"/>
            <w:noWrap w:val="0"/>
            <w:tcMar>
              <w:top w:w="28" w:type="dxa"/>
              <w:left w:w="28" w:type="dxa"/>
              <w:bottom w:w="28" w:type="dxa"/>
              <w:right w:w="28" w:type="dxa"/>
            </w:tcMar>
            <w:vAlign w:val="center"/>
          </w:tcPr>
          <w:p w14:paraId="1444AAE1">
            <w:pPr>
              <w:snapToGrid w:val="0"/>
              <w:spacing w:line="570" w:lineRule="exact"/>
              <w:jc w:val="center"/>
              <w:rPr>
                <w:rFonts w:hint="eastAsia" w:ascii="仿宋_GB2312" w:hAnsi="仿宋_GB2312" w:eastAsia="仿宋_GB2312" w:cs="仿宋_GB2312"/>
                <w:color w:val="auto"/>
                <w:spacing w:val="0"/>
                <w:sz w:val="24"/>
                <w:szCs w:val="24"/>
                <w:lang w:val="en-US" w:eastAsia="zh-CN"/>
              </w:rPr>
            </w:pPr>
          </w:p>
        </w:tc>
        <w:tc>
          <w:tcPr>
            <w:tcW w:w="2072" w:type="dxa"/>
            <w:noWrap w:val="0"/>
            <w:tcMar>
              <w:top w:w="28" w:type="dxa"/>
              <w:left w:w="28" w:type="dxa"/>
              <w:bottom w:w="28" w:type="dxa"/>
              <w:right w:w="28" w:type="dxa"/>
            </w:tcMar>
            <w:vAlign w:val="center"/>
          </w:tcPr>
          <w:p w14:paraId="4A763A79">
            <w:pPr>
              <w:snapToGrid w:val="0"/>
              <w:spacing w:line="570" w:lineRule="exact"/>
              <w:jc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法定代表人</w:t>
            </w:r>
          </w:p>
        </w:tc>
        <w:tc>
          <w:tcPr>
            <w:tcW w:w="1998" w:type="dxa"/>
            <w:noWrap w:val="0"/>
            <w:tcMar>
              <w:top w:w="28" w:type="dxa"/>
              <w:left w:w="28" w:type="dxa"/>
              <w:bottom w:w="28" w:type="dxa"/>
              <w:right w:w="28" w:type="dxa"/>
            </w:tcMar>
            <w:vAlign w:val="center"/>
          </w:tcPr>
          <w:p w14:paraId="2BFEB928">
            <w:pPr>
              <w:snapToGrid w:val="0"/>
              <w:spacing w:line="570" w:lineRule="exact"/>
              <w:jc w:val="center"/>
              <w:rPr>
                <w:rFonts w:hint="eastAsia" w:ascii="仿宋_GB2312" w:hAnsi="仿宋_GB2312" w:eastAsia="仿宋_GB2312" w:cs="仿宋_GB2312"/>
                <w:color w:val="auto"/>
                <w:spacing w:val="0"/>
                <w:sz w:val="24"/>
                <w:szCs w:val="24"/>
                <w:lang w:val="en-US" w:eastAsia="zh-CN"/>
              </w:rPr>
            </w:pPr>
          </w:p>
        </w:tc>
        <w:tc>
          <w:tcPr>
            <w:tcW w:w="2187" w:type="dxa"/>
            <w:noWrap w:val="0"/>
            <w:tcMar>
              <w:top w:w="28" w:type="dxa"/>
              <w:left w:w="28" w:type="dxa"/>
              <w:bottom w:w="28" w:type="dxa"/>
              <w:right w:w="28" w:type="dxa"/>
            </w:tcMar>
            <w:vAlign w:val="center"/>
          </w:tcPr>
          <w:p w14:paraId="75A2E6EA">
            <w:pPr>
              <w:snapToGrid w:val="0"/>
              <w:spacing w:line="240" w:lineRule="auto"/>
              <w:jc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法定代表人</w:t>
            </w:r>
          </w:p>
          <w:p w14:paraId="2A6E9895">
            <w:pPr>
              <w:snapToGrid w:val="0"/>
              <w:spacing w:line="240" w:lineRule="auto"/>
              <w:jc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身份证号码</w:t>
            </w:r>
          </w:p>
        </w:tc>
        <w:tc>
          <w:tcPr>
            <w:tcW w:w="1875" w:type="dxa"/>
            <w:noWrap w:val="0"/>
            <w:tcMar>
              <w:top w:w="28" w:type="dxa"/>
              <w:left w:w="28" w:type="dxa"/>
              <w:bottom w:w="28" w:type="dxa"/>
              <w:right w:w="28" w:type="dxa"/>
            </w:tcMar>
            <w:vAlign w:val="center"/>
          </w:tcPr>
          <w:p w14:paraId="0473731F">
            <w:pPr>
              <w:snapToGrid w:val="0"/>
              <w:spacing w:line="570" w:lineRule="exact"/>
              <w:jc w:val="center"/>
              <w:rPr>
                <w:rFonts w:hint="eastAsia" w:ascii="仿宋_GB2312" w:hAnsi="仿宋_GB2312" w:eastAsia="仿宋_GB2312" w:cs="仿宋_GB2312"/>
                <w:color w:val="auto"/>
                <w:spacing w:val="0"/>
                <w:sz w:val="24"/>
                <w:szCs w:val="24"/>
                <w:lang w:val="en-US" w:eastAsia="zh-CN"/>
              </w:rPr>
            </w:pPr>
          </w:p>
        </w:tc>
      </w:tr>
      <w:tr w14:paraId="2E7D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716" w:type="dxa"/>
            <w:vMerge w:val="continue"/>
            <w:noWrap w:val="0"/>
            <w:tcMar>
              <w:top w:w="28" w:type="dxa"/>
              <w:left w:w="28" w:type="dxa"/>
              <w:bottom w:w="28" w:type="dxa"/>
              <w:right w:w="28" w:type="dxa"/>
            </w:tcMar>
            <w:vAlign w:val="center"/>
          </w:tcPr>
          <w:p w14:paraId="6141DE19">
            <w:pPr>
              <w:snapToGrid w:val="0"/>
              <w:spacing w:line="570" w:lineRule="exact"/>
              <w:jc w:val="center"/>
              <w:rPr>
                <w:rFonts w:hint="eastAsia" w:ascii="仿宋_GB2312" w:hAnsi="仿宋_GB2312" w:eastAsia="仿宋_GB2312" w:cs="仿宋_GB2312"/>
                <w:color w:val="auto"/>
                <w:spacing w:val="0"/>
                <w:sz w:val="24"/>
                <w:szCs w:val="24"/>
                <w:lang w:val="en-US" w:eastAsia="zh-CN"/>
              </w:rPr>
            </w:pPr>
          </w:p>
        </w:tc>
        <w:tc>
          <w:tcPr>
            <w:tcW w:w="2072" w:type="dxa"/>
            <w:noWrap w:val="0"/>
            <w:tcMar>
              <w:top w:w="28" w:type="dxa"/>
              <w:left w:w="28" w:type="dxa"/>
              <w:bottom w:w="28" w:type="dxa"/>
              <w:right w:w="28" w:type="dxa"/>
            </w:tcMar>
            <w:vAlign w:val="center"/>
          </w:tcPr>
          <w:p w14:paraId="21F14D91">
            <w:pPr>
              <w:snapToGrid w:val="0"/>
              <w:spacing w:line="570" w:lineRule="exact"/>
              <w:jc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联系人姓名</w:t>
            </w:r>
          </w:p>
        </w:tc>
        <w:tc>
          <w:tcPr>
            <w:tcW w:w="1998" w:type="dxa"/>
            <w:noWrap w:val="0"/>
            <w:tcMar>
              <w:top w:w="28" w:type="dxa"/>
              <w:left w:w="28" w:type="dxa"/>
              <w:bottom w:w="28" w:type="dxa"/>
              <w:right w:w="28" w:type="dxa"/>
            </w:tcMar>
            <w:vAlign w:val="center"/>
          </w:tcPr>
          <w:p w14:paraId="16CEF27E">
            <w:pPr>
              <w:snapToGrid w:val="0"/>
              <w:spacing w:line="570" w:lineRule="exact"/>
              <w:jc w:val="center"/>
              <w:rPr>
                <w:rFonts w:hint="eastAsia" w:ascii="仿宋_GB2312" w:hAnsi="仿宋_GB2312" w:eastAsia="仿宋_GB2312" w:cs="仿宋_GB2312"/>
                <w:color w:val="auto"/>
                <w:spacing w:val="0"/>
                <w:sz w:val="24"/>
                <w:szCs w:val="24"/>
                <w:lang w:val="en-US" w:eastAsia="zh-CN"/>
              </w:rPr>
            </w:pPr>
          </w:p>
        </w:tc>
        <w:tc>
          <w:tcPr>
            <w:tcW w:w="2187" w:type="dxa"/>
            <w:noWrap w:val="0"/>
            <w:tcMar>
              <w:top w:w="28" w:type="dxa"/>
              <w:left w:w="28" w:type="dxa"/>
              <w:bottom w:w="28" w:type="dxa"/>
              <w:right w:w="28" w:type="dxa"/>
            </w:tcMar>
            <w:vAlign w:val="center"/>
          </w:tcPr>
          <w:p w14:paraId="2019FAC4">
            <w:pPr>
              <w:snapToGrid w:val="0"/>
              <w:spacing w:line="570" w:lineRule="exact"/>
              <w:jc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联系方式</w:t>
            </w:r>
          </w:p>
        </w:tc>
        <w:tc>
          <w:tcPr>
            <w:tcW w:w="1875" w:type="dxa"/>
            <w:noWrap w:val="0"/>
            <w:tcMar>
              <w:top w:w="28" w:type="dxa"/>
              <w:left w:w="28" w:type="dxa"/>
              <w:bottom w:w="28" w:type="dxa"/>
              <w:right w:w="28" w:type="dxa"/>
            </w:tcMar>
            <w:vAlign w:val="center"/>
          </w:tcPr>
          <w:p w14:paraId="03E39D75">
            <w:pPr>
              <w:snapToGrid w:val="0"/>
              <w:spacing w:line="570" w:lineRule="exact"/>
              <w:jc w:val="center"/>
              <w:rPr>
                <w:rFonts w:hint="eastAsia" w:ascii="仿宋_GB2312" w:hAnsi="仿宋_GB2312" w:eastAsia="仿宋_GB2312" w:cs="仿宋_GB2312"/>
                <w:color w:val="auto"/>
                <w:spacing w:val="0"/>
                <w:sz w:val="24"/>
                <w:szCs w:val="24"/>
                <w:lang w:val="en-US" w:eastAsia="zh-CN"/>
              </w:rPr>
            </w:pPr>
          </w:p>
        </w:tc>
      </w:tr>
      <w:tr w14:paraId="5629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716" w:type="dxa"/>
            <w:vMerge w:val="continue"/>
            <w:noWrap w:val="0"/>
            <w:tcMar>
              <w:top w:w="28" w:type="dxa"/>
              <w:left w:w="28" w:type="dxa"/>
              <w:bottom w:w="28" w:type="dxa"/>
              <w:right w:w="28" w:type="dxa"/>
            </w:tcMar>
            <w:vAlign w:val="center"/>
          </w:tcPr>
          <w:p w14:paraId="3F4D5146">
            <w:pPr>
              <w:snapToGrid w:val="0"/>
              <w:spacing w:line="570" w:lineRule="exact"/>
              <w:jc w:val="center"/>
              <w:rPr>
                <w:rFonts w:hint="eastAsia" w:ascii="仿宋_GB2312" w:hAnsi="仿宋_GB2312" w:eastAsia="仿宋_GB2312" w:cs="仿宋_GB2312"/>
                <w:color w:val="auto"/>
                <w:spacing w:val="0"/>
                <w:sz w:val="24"/>
                <w:szCs w:val="24"/>
                <w:lang w:val="en-US" w:eastAsia="zh-CN"/>
              </w:rPr>
            </w:pPr>
          </w:p>
        </w:tc>
        <w:tc>
          <w:tcPr>
            <w:tcW w:w="2072" w:type="dxa"/>
            <w:noWrap w:val="0"/>
            <w:tcMar>
              <w:top w:w="28" w:type="dxa"/>
              <w:left w:w="28" w:type="dxa"/>
              <w:bottom w:w="28" w:type="dxa"/>
              <w:right w:w="28" w:type="dxa"/>
            </w:tcMar>
            <w:vAlign w:val="center"/>
          </w:tcPr>
          <w:p w14:paraId="632E3197">
            <w:pPr>
              <w:snapToGrid w:val="0"/>
              <w:spacing w:line="570" w:lineRule="exact"/>
              <w:jc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初次信用评价时间</w:t>
            </w:r>
          </w:p>
        </w:tc>
        <w:tc>
          <w:tcPr>
            <w:tcW w:w="1998" w:type="dxa"/>
            <w:noWrap w:val="0"/>
            <w:tcMar>
              <w:top w:w="28" w:type="dxa"/>
              <w:left w:w="28" w:type="dxa"/>
              <w:bottom w:w="28" w:type="dxa"/>
              <w:right w:w="28" w:type="dxa"/>
            </w:tcMar>
            <w:vAlign w:val="center"/>
          </w:tcPr>
          <w:p w14:paraId="0FFBAEB1">
            <w:pPr>
              <w:snapToGrid w:val="0"/>
              <w:spacing w:line="570" w:lineRule="exact"/>
              <w:jc w:val="center"/>
              <w:rPr>
                <w:rFonts w:hint="eastAsia" w:ascii="仿宋_GB2312" w:hAnsi="仿宋_GB2312" w:eastAsia="仿宋_GB2312" w:cs="仿宋_GB2312"/>
                <w:color w:val="auto"/>
                <w:spacing w:val="0"/>
                <w:sz w:val="24"/>
                <w:szCs w:val="24"/>
                <w:lang w:val="en-US" w:eastAsia="zh-CN"/>
              </w:rPr>
            </w:pPr>
          </w:p>
        </w:tc>
        <w:tc>
          <w:tcPr>
            <w:tcW w:w="2187" w:type="dxa"/>
            <w:noWrap w:val="0"/>
            <w:tcMar>
              <w:top w:w="28" w:type="dxa"/>
              <w:left w:w="28" w:type="dxa"/>
              <w:bottom w:w="28" w:type="dxa"/>
              <w:right w:w="28" w:type="dxa"/>
            </w:tcMar>
            <w:vAlign w:val="center"/>
          </w:tcPr>
          <w:p w14:paraId="4F4331A8">
            <w:pPr>
              <w:snapToGrid w:val="0"/>
              <w:spacing w:line="570" w:lineRule="exact"/>
              <w:jc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初次信用评价等级</w:t>
            </w:r>
          </w:p>
        </w:tc>
        <w:tc>
          <w:tcPr>
            <w:tcW w:w="1875" w:type="dxa"/>
            <w:noWrap w:val="0"/>
            <w:tcMar>
              <w:top w:w="28" w:type="dxa"/>
              <w:left w:w="28" w:type="dxa"/>
              <w:bottom w:w="28" w:type="dxa"/>
              <w:right w:w="28" w:type="dxa"/>
            </w:tcMar>
            <w:vAlign w:val="center"/>
          </w:tcPr>
          <w:p w14:paraId="39C2E26D">
            <w:pPr>
              <w:snapToGrid w:val="0"/>
              <w:spacing w:line="570" w:lineRule="exact"/>
              <w:jc w:val="center"/>
              <w:rPr>
                <w:rFonts w:hint="eastAsia" w:ascii="仿宋_GB2312" w:hAnsi="仿宋_GB2312" w:eastAsia="仿宋_GB2312" w:cs="仿宋_GB2312"/>
                <w:color w:val="auto"/>
                <w:spacing w:val="0"/>
                <w:sz w:val="24"/>
                <w:szCs w:val="24"/>
                <w:lang w:val="en-US" w:eastAsia="zh-CN"/>
              </w:rPr>
            </w:pPr>
          </w:p>
        </w:tc>
      </w:tr>
      <w:tr w14:paraId="4166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716" w:type="dxa"/>
            <w:vMerge w:val="continue"/>
            <w:noWrap w:val="0"/>
            <w:tcMar>
              <w:top w:w="28" w:type="dxa"/>
              <w:left w:w="28" w:type="dxa"/>
              <w:bottom w:w="28" w:type="dxa"/>
              <w:right w:w="28" w:type="dxa"/>
            </w:tcMar>
            <w:vAlign w:val="center"/>
          </w:tcPr>
          <w:p w14:paraId="185925AF">
            <w:pPr>
              <w:snapToGrid w:val="0"/>
              <w:spacing w:line="570" w:lineRule="exact"/>
              <w:jc w:val="center"/>
              <w:rPr>
                <w:rFonts w:hint="eastAsia" w:ascii="仿宋_GB2312" w:hAnsi="仿宋_GB2312" w:eastAsia="仿宋_GB2312" w:cs="仿宋_GB2312"/>
                <w:color w:val="auto"/>
                <w:spacing w:val="0"/>
                <w:sz w:val="24"/>
                <w:szCs w:val="24"/>
                <w:lang w:val="en-US" w:eastAsia="zh-CN"/>
              </w:rPr>
            </w:pPr>
          </w:p>
        </w:tc>
        <w:tc>
          <w:tcPr>
            <w:tcW w:w="2072" w:type="dxa"/>
            <w:noWrap w:val="0"/>
            <w:tcMar>
              <w:top w:w="28" w:type="dxa"/>
              <w:left w:w="28" w:type="dxa"/>
              <w:bottom w:w="28" w:type="dxa"/>
              <w:right w:w="28" w:type="dxa"/>
            </w:tcMar>
            <w:vAlign w:val="center"/>
          </w:tcPr>
          <w:p w14:paraId="3BC20220">
            <w:pPr>
              <w:snapToGrid w:val="0"/>
              <w:spacing w:line="570" w:lineRule="exact"/>
              <w:jc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末次信用评价时间</w:t>
            </w:r>
          </w:p>
        </w:tc>
        <w:tc>
          <w:tcPr>
            <w:tcW w:w="1998" w:type="dxa"/>
            <w:noWrap w:val="0"/>
            <w:tcMar>
              <w:top w:w="28" w:type="dxa"/>
              <w:left w:w="28" w:type="dxa"/>
              <w:bottom w:w="28" w:type="dxa"/>
              <w:right w:w="28" w:type="dxa"/>
            </w:tcMar>
            <w:vAlign w:val="center"/>
          </w:tcPr>
          <w:p w14:paraId="4DF406DC">
            <w:pPr>
              <w:snapToGrid w:val="0"/>
              <w:spacing w:line="570" w:lineRule="exact"/>
              <w:jc w:val="center"/>
              <w:rPr>
                <w:rFonts w:hint="eastAsia" w:ascii="仿宋_GB2312" w:hAnsi="仿宋_GB2312" w:eastAsia="仿宋_GB2312" w:cs="仿宋_GB2312"/>
                <w:color w:val="auto"/>
                <w:spacing w:val="0"/>
                <w:sz w:val="24"/>
                <w:szCs w:val="24"/>
                <w:lang w:val="en-US" w:eastAsia="zh-CN"/>
              </w:rPr>
            </w:pPr>
          </w:p>
        </w:tc>
        <w:tc>
          <w:tcPr>
            <w:tcW w:w="2187" w:type="dxa"/>
            <w:noWrap w:val="0"/>
            <w:tcMar>
              <w:top w:w="28" w:type="dxa"/>
              <w:left w:w="28" w:type="dxa"/>
              <w:bottom w:w="28" w:type="dxa"/>
              <w:right w:w="28" w:type="dxa"/>
            </w:tcMar>
            <w:vAlign w:val="center"/>
          </w:tcPr>
          <w:p w14:paraId="0CB65269">
            <w:pPr>
              <w:snapToGrid w:val="0"/>
              <w:spacing w:line="570" w:lineRule="exact"/>
              <w:jc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末次信用评价等级</w:t>
            </w:r>
          </w:p>
        </w:tc>
        <w:tc>
          <w:tcPr>
            <w:tcW w:w="1875" w:type="dxa"/>
            <w:noWrap w:val="0"/>
            <w:tcMar>
              <w:top w:w="28" w:type="dxa"/>
              <w:left w:w="28" w:type="dxa"/>
              <w:bottom w:w="28" w:type="dxa"/>
              <w:right w:w="28" w:type="dxa"/>
            </w:tcMar>
            <w:vAlign w:val="center"/>
          </w:tcPr>
          <w:p w14:paraId="5440442E">
            <w:pPr>
              <w:snapToGrid w:val="0"/>
              <w:spacing w:line="570" w:lineRule="exact"/>
              <w:jc w:val="center"/>
              <w:rPr>
                <w:rFonts w:hint="eastAsia" w:ascii="仿宋_GB2312" w:hAnsi="仿宋_GB2312" w:eastAsia="仿宋_GB2312" w:cs="仿宋_GB2312"/>
                <w:color w:val="auto"/>
                <w:spacing w:val="0"/>
                <w:sz w:val="24"/>
                <w:szCs w:val="24"/>
                <w:lang w:val="en-US" w:eastAsia="zh-CN"/>
              </w:rPr>
            </w:pPr>
          </w:p>
        </w:tc>
      </w:tr>
      <w:tr w14:paraId="038A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716" w:type="dxa"/>
            <w:noWrap w:val="0"/>
            <w:tcMar>
              <w:top w:w="28" w:type="dxa"/>
              <w:left w:w="28" w:type="dxa"/>
              <w:bottom w:w="28" w:type="dxa"/>
              <w:right w:w="28" w:type="dxa"/>
            </w:tcMar>
            <w:vAlign w:val="center"/>
          </w:tcPr>
          <w:p w14:paraId="639BEF5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申请信用修复事项</w:t>
            </w:r>
          </w:p>
        </w:tc>
        <w:tc>
          <w:tcPr>
            <w:tcW w:w="8132" w:type="dxa"/>
            <w:gridSpan w:val="4"/>
            <w:noWrap w:val="0"/>
            <w:tcMar>
              <w:top w:w="28" w:type="dxa"/>
              <w:left w:w="28" w:type="dxa"/>
              <w:bottom w:w="28" w:type="dxa"/>
              <w:right w:w="28" w:type="dxa"/>
            </w:tcMar>
            <w:vAlign w:val="center"/>
          </w:tcPr>
          <w:p w14:paraId="0A0D6AC1">
            <w:pPr>
              <w:snapToGrid w:val="0"/>
              <w:spacing w:line="570" w:lineRule="exact"/>
              <w:ind w:left="0" w:leftChars="0" w:firstLine="0" w:firstLineChars="0"/>
              <w:jc w:val="center"/>
              <w:outlineLvl w:val="0"/>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sz w:val="28"/>
                <w:szCs w:val="28"/>
                <w:shd w:val="clear" w:color="auto" w:fill="FFFFFF"/>
              </w:rPr>
              <w:sym w:font="Wingdings 2" w:char="00A3"/>
            </w:r>
            <w:r>
              <w:rPr>
                <w:rFonts w:hint="eastAsia" w:ascii="仿宋_GB2312" w:hAnsi="仿宋_GB2312" w:eastAsia="仿宋_GB2312" w:cs="仿宋_GB2312"/>
                <w:color w:val="auto"/>
                <w:spacing w:val="0"/>
                <w:sz w:val="24"/>
                <w:szCs w:val="24"/>
              </w:rPr>
              <w:t>人员信息</w:t>
            </w:r>
            <w:r>
              <w:rPr>
                <w:rFonts w:hint="eastAsia" w:ascii="仿宋_GB2312" w:hAnsi="仿宋_GB2312" w:eastAsia="仿宋_GB2312" w:cs="仿宋_GB2312"/>
                <w:color w:val="auto"/>
                <w:spacing w:val="0"/>
                <w:sz w:val="24"/>
                <w:szCs w:val="24"/>
                <w:lang w:val="en-US" w:eastAsia="zh-CN"/>
              </w:rPr>
              <w:t xml:space="preserve">  </w:t>
            </w:r>
            <w:r>
              <w:rPr>
                <w:rFonts w:hint="eastAsia" w:ascii="仿宋_GB2312" w:hAnsi="仿宋_GB2312" w:eastAsia="仿宋_GB2312" w:cs="仿宋_GB2312"/>
                <w:color w:val="auto"/>
                <w:spacing w:val="0"/>
                <w:sz w:val="28"/>
                <w:szCs w:val="28"/>
                <w:shd w:val="clear" w:color="auto" w:fill="FFFFFF"/>
              </w:rPr>
              <w:sym w:font="Wingdings 2" w:char="00A3"/>
            </w:r>
            <w:r>
              <w:rPr>
                <w:rFonts w:hint="eastAsia" w:ascii="仿宋_GB2312" w:hAnsi="仿宋_GB2312" w:eastAsia="仿宋_GB2312" w:cs="仿宋_GB2312"/>
                <w:color w:val="auto"/>
                <w:spacing w:val="0"/>
                <w:sz w:val="24"/>
                <w:szCs w:val="24"/>
              </w:rPr>
              <w:t>技术信息</w:t>
            </w:r>
            <w:r>
              <w:rPr>
                <w:rFonts w:hint="eastAsia" w:ascii="仿宋_GB2312" w:hAnsi="仿宋_GB2312" w:eastAsia="仿宋_GB2312" w:cs="仿宋_GB2312"/>
                <w:color w:val="auto"/>
                <w:spacing w:val="0"/>
                <w:sz w:val="24"/>
                <w:szCs w:val="24"/>
                <w:lang w:val="en-US" w:eastAsia="zh-CN"/>
              </w:rPr>
              <w:t xml:space="preserve">  </w:t>
            </w:r>
            <w:r>
              <w:rPr>
                <w:rFonts w:hint="eastAsia" w:ascii="仿宋_GB2312" w:hAnsi="仿宋_GB2312" w:eastAsia="仿宋_GB2312" w:cs="仿宋_GB2312"/>
                <w:color w:val="auto"/>
                <w:spacing w:val="0"/>
                <w:sz w:val="28"/>
                <w:szCs w:val="28"/>
              </w:rPr>
              <w:sym w:font="Wingdings 2" w:char="00A3"/>
            </w:r>
            <w:r>
              <w:rPr>
                <w:rFonts w:hint="eastAsia" w:ascii="仿宋_GB2312" w:hAnsi="仿宋_GB2312" w:eastAsia="仿宋_GB2312" w:cs="仿宋_GB2312"/>
                <w:color w:val="auto"/>
                <w:spacing w:val="0"/>
                <w:sz w:val="24"/>
                <w:szCs w:val="24"/>
              </w:rPr>
              <w:t>现场工作</w:t>
            </w:r>
            <w:r>
              <w:rPr>
                <w:rFonts w:hint="eastAsia" w:ascii="仿宋_GB2312" w:hAnsi="仿宋_GB2312" w:eastAsia="仿宋_GB2312" w:cs="仿宋_GB2312"/>
                <w:color w:val="auto"/>
                <w:spacing w:val="0"/>
                <w:sz w:val="24"/>
                <w:szCs w:val="24"/>
                <w:lang w:val="en-US" w:eastAsia="zh-CN"/>
              </w:rPr>
              <w:t xml:space="preserve">  </w:t>
            </w:r>
            <w:r>
              <w:rPr>
                <w:rFonts w:hint="eastAsia" w:ascii="仿宋_GB2312" w:hAnsi="仿宋_GB2312" w:eastAsia="仿宋_GB2312" w:cs="仿宋_GB2312"/>
                <w:color w:val="auto"/>
                <w:spacing w:val="0"/>
                <w:sz w:val="28"/>
                <w:szCs w:val="28"/>
              </w:rPr>
              <w:t>□</w:t>
            </w:r>
            <w:r>
              <w:rPr>
                <w:rFonts w:hint="eastAsia" w:ascii="仿宋_GB2312" w:hAnsi="仿宋_GB2312" w:eastAsia="仿宋_GB2312" w:cs="仿宋_GB2312"/>
                <w:color w:val="auto"/>
                <w:spacing w:val="0"/>
                <w:sz w:val="24"/>
                <w:szCs w:val="24"/>
              </w:rPr>
              <w:t>技术审查</w:t>
            </w:r>
            <w:r>
              <w:rPr>
                <w:rFonts w:hint="eastAsia" w:ascii="仿宋_GB2312" w:hAnsi="仿宋_GB2312" w:eastAsia="仿宋_GB2312" w:cs="仿宋_GB2312"/>
                <w:color w:val="auto"/>
                <w:spacing w:val="0"/>
                <w:sz w:val="24"/>
                <w:szCs w:val="24"/>
                <w:lang w:val="en-US" w:eastAsia="zh-CN"/>
              </w:rPr>
              <w:t xml:space="preserve">  </w:t>
            </w:r>
            <w:r>
              <w:rPr>
                <w:rFonts w:hint="eastAsia" w:ascii="仿宋_GB2312" w:hAnsi="仿宋_GB2312" w:eastAsia="仿宋_GB2312" w:cs="仿宋_GB2312"/>
                <w:color w:val="auto"/>
                <w:spacing w:val="0"/>
                <w:sz w:val="28"/>
                <w:szCs w:val="28"/>
              </w:rPr>
              <w:t>□</w:t>
            </w:r>
            <w:r>
              <w:rPr>
                <w:rFonts w:hint="eastAsia" w:ascii="仿宋_GB2312" w:hAnsi="仿宋_GB2312" w:eastAsia="仿宋_GB2312" w:cs="仿宋_GB2312"/>
                <w:color w:val="auto"/>
                <w:spacing w:val="0"/>
                <w:sz w:val="24"/>
                <w:szCs w:val="24"/>
                <w:lang w:eastAsia="zh-CN"/>
              </w:rPr>
              <w:t>经营服务</w:t>
            </w:r>
          </w:p>
          <w:p w14:paraId="72C04004">
            <w:pPr>
              <w:snapToGrid w:val="0"/>
              <w:spacing w:line="570" w:lineRule="exact"/>
              <w:ind w:left="0" w:leftChars="0" w:firstLine="0" w:firstLineChars="0"/>
              <w:jc w:val="center"/>
              <w:outlineLvl w:val="0"/>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8"/>
                <w:szCs w:val="28"/>
              </w:rPr>
              <w:t>□</w:t>
            </w:r>
            <w:r>
              <w:rPr>
                <w:rFonts w:hint="eastAsia" w:ascii="仿宋_GB2312" w:hAnsi="仿宋_GB2312" w:eastAsia="仿宋_GB2312" w:cs="仿宋_GB2312"/>
                <w:color w:val="auto"/>
                <w:spacing w:val="0"/>
                <w:sz w:val="24"/>
                <w:szCs w:val="24"/>
              </w:rPr>
              <w:t>违法行为</w:t>
            </w:r>
            <w:r>
              <w:rPr>
                <w:rFonts w:hint="eastAsia" w:ascii="仿宋_GB2312" w:hAnsi="仿宋_GB2312" w:eastAsia="仿宋_GB2312" w:cs="仿宋_GB2312"/>
                <w:color w:val="auto"/>
                <w:spacing w:val="0"/>
                <w:sz w:val="24"/>
                <w:szCs w:val="24"/>
                <w:lang w:val="en-US" w:eastAsia="zh-CN"/>
              </w:rPr>
              <w:t xml:space="preserve">  </w:t>
            </w:r>
            <w:r>
              <w:rPr>
                <w:rFonts w:hint="eastAsia" w:ascii="仿宋_GB2312" w:hAnsi="仿宋_GB2312" w:eastAsia="仿宋_GB2312" w:cs="仿宋_GB2312"/>
                <w:color w:val="auto"/>
                <w:spacing w:val="0"/>
                <w:sz w:val="28"/>
                <w:szCs w:val="28"/>
              </w:rPr>
              <w:t>□</w:t>
            </w:r>
            <w:r>
              <w:rPr>
                <w:rFonts w:hint="eastAsia" w:ascii="仿宋_GB2312" w:hAnsi="仿宋_GB2312" w:eastAsia="仿宋_GB2312" w:cs="仿宋_GB2312"/>
                <w:color w:val="auto"/>
                <w:spacing w:val="0"/>
                <w:sz w:val="24"/>
                <w:szCs w:val="24"/>
              </w:rPr>
              <w:t>安全生产</w:t>
            </w:r>
            <w:r>
              <w:rPr>
                <w:rFonts w:hint="eastAsia" w:ascii="仿宋_GB2312" w:hAnsi="仿宋_GB2312" w:eastAsia="仿宋_GB2312" w:cs="仿宋_GB2312"/>
                <w:color w:val="auto"/>
                <w:spacing w:val="0"/>
                <w:sz w:val="24"/>
                <w:szCs w:val="24"/>
                <w:lang w:val="en-US" w:eastAsia="zh-CN"/>
              </w:rPr>
              <w:t xml:space="preserve">  </w:t>
            </w:r>
            <w:r>
              <w:rPr>
                <w:rFonts w:hint="eastAsia" w:ascii="仿宋_GB2312" w:hAnsi="仿宋_GB2312" w:eastAsia="仿宋_GB2312" w:cs="仿宋_GB2312"/>
                <w:color w:val="auto"/>
                <w:spacing w:val="0"/>
                <w:sz w:val="28"/>
                <w:szCs w:val="28"/>
              </w:rPr>
              <w:t>□</w:t>
            </w:r>
            <w:r>
              <w:rPr>
                <w:rFonts w:hint="eastAsia" w:ascii="仿宋_GB2312" w:hAnsi="仿宋_GB2312" w:eastAsia="仿宋_GB2312" w:cs="仿宋_GB2312"/>
                <w:color w:val="auto"/>
                <w:spacing w:val="0"/>
                <w:sz w:val="24"/>
                <w:szCs w:val="24"/>
              </w:rPr>
              <w:t>市场行为</w:t>
            </w:r>
            <w:r>
              <w:rPr>
                <w:rFonts w:hint="eastAsia" w:ascii="仿宋_GB2312" w:hAnsi="仿宋_GB2312" w:eastAsia="仿宋_GB2312" w:cs="仿宋_GB2312"/>
                <w:color w:val="auto"/>
                <w:spacing w:val="0"/>
                <w:sz w:val="24"/>
                <w:szCs w:val="24"/>
                <w:lang w:val="en-US" w:eastAsia="zh-CN"/>
              </w:rPr>
              <w:t xml:space="preserve">  </w:t>
            </w:r>
            <w:r>
              <w:rPr>
                <w:rFonts w:hint="eastAsia" w:ascii="仿宋_GB2312" w:hAnsi="仿宋_GB2312" w:eastAsia="仿宋_GB2312" w:cs="仿宋_GB2312"/>
                <w:color w:val="auto"/>
                <w:spacing w:val="0"/>
                <w:sz w:val="28"/>
                <w:szCs w:val="28"/>
              </w:rPr>
              <w:t>□</w:t>
            </w:r>
            <w:r>
              <w:rPr>
                <w:rFonts w:hint="eastAsia" w:ascii="仿宋_GB2312" w:hAnsi="仿宋_GB2312" w:eastAsia="仿宋_GB2312" w:cs="仿宋_GB2312"/>
                <w:color w:val="auto"/>
                <w:spacing w:val="0"/>
                <w:sz w:val="24"/>
                <w:szCs w:val="24"/>
              </w:rPr>
              <w:t>其他行为</w:t>
            </w:r>
          </w:p>
        </w:tc>
      </w:tr>
      <w:tr w14:paraId="4CF2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716" w:type="dxa"/>
            <w:noWrap w:val="0"/>
            <w:tcMar>
              <w:top w:w="28" w:type="dxa"/>
              <w:left w:w="28" w:type="dxa"/>
              <w:bottom w:w="28" w:type="dxa"/>
              <w:right w:w="28" w:type="dxa"/>
            </w:tcMar>
            <w:vAlign w:val="center"/>
          </w:tcPr>
          <w:p w14:paraId="616FB84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申请</w:t>
            </w:r>
          </w:p>
          <w:p w14:paraId="439AC20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理由</w:t>
            </w:r>
          </w:p>
        </w:tc>
        <w:tc>
          <w:tcPr>
            <w:tcW w:w="8132" w:type="dxa"/>
            <w:gridSpan w:val="4"/>
            <w:noWrap w:val="0"/>
            <w:tcMar>
              <w:top w:w="28" w:type="dxa"/>
              <w:left w:w="28" w:type="dxa"/>
              <w:bottom w:w="28" w:type="dxa"/>
              <w:right w:w="28" w:type="dxa"/>
            </w:tcMar>
            <w:vAlign w:val="center"/>
          </w:tcPr>
          <w:p w14:paraId="68DBDA5C">
            <w:pPr>
              <w:snapToGrid w:val="0"/>
              <w:spacing w:line="570" w:lineRule="exact"/>
              <w:ind w:left="0" w:leftChars="0" w:firstLine="0" w:firstLineChars="0"/>
              <w:jc w:val="center"/>
              <w:outlineLvl w:val="0"/>
              <w:rPr>
                <w:rFonts w:hint="eastAsia" w:ascii="仿宋_GB2312" w:hAnsi="仿宋_GB2312" w:eastAsia="仿宋_GB2312" w:cs="仿宋_GB2312"/>
                <w:color w:val="auto"/>
                <w:spacing w:val="0"/>
                <w:sz w:val="28"/>
                <w:szCs w:val="28"/>
              </w:rPr>
            </w:pPr>
          </w:p>
        </w:tc>
      </w:tr>
      <w:tr w14:paraId="6F28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11" w:hRule="atLeast"/>
          <w:jc w:val="center"/>
        </w:trPr>
        <w:tc>
          <w:tcPr>
            <w:tcW w:w="716" w:type="dxa"/>
            <w:noWrap w:val="0"/>
            <w:tcMar>
              <w:top w:w="28" w:type="dxa"/>
              <w:left w:w="28" w:type="dxa"/>
              <w:bottom w:w="28" w:type="dxa"/>
              <w:right w:w="28" w:type="dxa"/>
            </w:tcMar>
            <w:vAlign w:val="center"/>
          </w:tcPr>
          <w:p w14:paraId="73FAE4E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申请</w:t>
            </w:r>
          </w:p>
          <w:p w14:paraId="5038330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单位</w:t>
            </w:r>
          </w:p>
          <w:p w14:paraId="2279CAF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签字</w:t>
            </w:r>
          </w:p>
          <w:p w14:paraId="3487C00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盖章</w:t>
            </w:r>
          </w:p>
        </w:tc>
        <w:tc>
          <w:tcPr>
            <w:tcW w:w="8132" w:type="dxa"/>
            <w:gridSpan w:val="4"/>
            <w:noWrap w:val="0"/>
            <w:tcMar>
              <w:top w:w="28" w:type="dxa"/>
              <w:left w:w="28" w:type="dxa"/>
              <w:bottom w:w="28" w:type="dxa"/>
              <w:right w:w="28" w:type="dxa"/>
            </w:tcMar>
            <w:vAlign w:val="center"/>
          </w:tcPr>
          <w:p w14:paraId="06740F39">
            <w:pPr>
              <w:snapToGrid w:val="0"/>
              <w:spacing w:line="460" w:lineRule="exact"/>
              <w:jc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 xml:space="preserve">    </w:t>
            </w:r>
          </w:p>
          <w:p w14:paraId="6F3830C4">
            <w:pPr>
              <w:snapToGrid w:val="0"/>
              <w:spacing w:line="460" w:lineRule="exact"/>
              <w:jc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 xml:space="preserve">   法定代表人签字：</w:t>
            </w:r>
          </w:p>
          <w:p w14:paraId="0D57B288">
            <w:pPr>
              <w:pStyle w:val="2"/>
              <w:rPr>
                <w:rFonts w:hint="eastAsia"/>
                <w:lang w:val="en-US" w:eastAsia="zh-CN"/>
              </w:rPr>
            </w:pPr>
          </w:p>
          <w:p w14:paraId="3034ADD5">
            <w:pPr>
              <w:rPr>
                <w:rFonts w:hint="eastAsia"/>
                <w:lang w:val="en-US" w:eastAsia="zh-CN"/>
              </w:rPr>
            </w:pPr>
          </w:p>
          <w:p w14:paraId="689DF74E">
            <w:pPr>
              <w:snapToGrid w:val="0"/>
              <w:spacing w:line="460" w:lineRule="exact"/>
              <w:jc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 xml:space="preserve">          单位（公章）：</w:t>
            </w:r>
          </w:p>
          <w:p w14:paraId="227A2CBD">
            <w:pPr>
              <w:snapToGrid w:val="0"/>
              <w:spacing w:line="460" w:lineRule="exact"/>
              <w:jc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 xml:space="preserve">                   申请日期：    年   月   日</w:t>
            </w:r>
          </w:p>
        </w:tc>
      </w:tr>
    </w:tbl>
    <w:p w14:paraId="5F0364F7">
      <w:pPr>
        <w:spacing w:line="360" w:lineRule="exact"/>
        <w:rPr>
          <w:rFonts w:hint="default" w:ascii="仿宋_GB2312" w:hAnsi="仿宋_GB2312" w:eastAsia="仿宋_GB2312" w:cs="仿宋_GB2312"/>
          <w:color w:val="auto"/>
          <w:spacing w:val="0"/>
          <w:sz w:val="24"/>
          <w:szCs w:val="24"/>
          <w:lang w:val="en"/>
        </w:rPr>
      </w:pPr>
      <w:r>
        <w:rPr>
          <w:rFonts w:hint="default" w:ascii="仿宋_GB2312" w:hAnsi="仿宋_GB2312" w:eastAsia="仿宋_GB2312" w:cs="仿宋_GB2312"/>
          <w:color w:val="auto"/>
          <w:spacing w:val="0"/>
          <w:sz w:val="24"/>
          <w:szCs w:val="24"/>
          <w:lang w:val="en"/>
        </w:rPr>
        <w:t>填表须知：</w:t>
      </w:r>
    </w:p>
    <w:p w14:paraId="5AC2AB97">
      <w:pPr>
        <w:spacing w:line="360" w:lineRule="exact"/>
        <w:rPr>
          <w:rFonts w:hint="default" w:ascii="仿宋_GB2312" w:hAnsi="仿宋_GB2312" w:eastAsia="仿宋_GB2312" w:cs="仿宋_GB2312"/>
          <w:color w:val="auto"/>
          <w:spacing w:val="0"/>
          <w:sz w:val="24"/>
          <w:szCs w:val="24"/>
          <w:lang w:val="en"/>
        </w:rPr>
      </w:pPr>
      <w:r>
        <w:rPr>
          <w:rFonts w:hint="default" w:ascii="仿宋_GB2312" w:hAnsi="仿宋_GB2312" w:eastAsia="仿宋_GB2312" w:cs="仿宋_GB2312"/>
          <w:color w:val="auto"/>
          <w:spacing w:val="0"/>
          <w:sz w:val="24"/>
          <w:szCs w:val="24"/>
          <w:lang w:val="en"/>
        </w:rPr>
        <w:t>1.本申请书仅限</w:t>
      </w:r>
      <w:r>
        <w:rPr>
          <w:rFonts w:hint="eastAsia" w:ascii="仿宋_GB2312" w:hAnsi="仿宋_GB2312" w:eastAsia="仿宋_GB2312" w:cs="仿宋_GB2312"/>
          <w:color w:val="auto"/>
          <w:spacing w:val="0"/>
          <w:sz w:val="24"/>
          <w:szCs w:val="24"/>
          <w:lang w:val="en-US" w:eastAsia="zh-CN"/>
        </w:rPr>
        <w:t>安评单位</w:t>
      </w:r>
      <w:r>
        <w:rPr>
          <w:rFonts w:hint="default" w:ascii="仿宋_GB2312" w:hAnsi="仿宋_GB2312" w:eastAsia="仿宋_GB2312" w:cs="仿宋_GB2312"/>
          <w:color w:val="auto"/>
          <w:spacing w:val="0"/>
          <w:sz w:val="24"/>
          <w:szCs w:val="24"/>
          <w:lang w:val="en"/>
        </w:rPr>
        <w:t>申请信用修复时使用。</w:t>
      </w:r>
    </w:p>
    <w:p w14:paraId="2730851D">
      <w:pPr>
        <w:spacing w:line="360" w:lineRule="exact"/>
        <w:rPr>
          <w:rFonts w:hint="default" w:ascii="仿宋_GB2312" w:hAnsi="仿宋_GB2312" w:eastAsia="仿宋_GB2312" w:cs="仿宋_GB2312"/>
          <w:color w:val="auto"/>
          <w:spacing w:val="0"/>
          <w:sz w:val="24"/>
          <w:szCs w:val="24"/>
          <w:lang w:val="en"/>
        </w:rPr>
      </w:pPr>
      <w:r>
        <w:rPr>
          <w:rFonts w:hint="default" w:ascii="仿宋_GB2312" w:hAnsi="仿宋_GB2312" w:eastAsia="仿宋_GB2312" w:cs="仿宋_GB2312"/>
          <w:color w:val="auto"/>
          <w:spacing w:val="0"/>
          <w:sz w:val="24"/>
          <w:szCs w:val="24"/>
          <w:lang w:val="en"/>
        </w:rPr>
        <w:t>2.申请</w:t>
      </w:r>
      <w:r>
        <w:rPr>
          <w:rFonts w:hint="eastAsia" w:ascii="仿宋_GB2312" w:hAnsi="仿宋_GB2312" w:eastAsia="仿宋_GB2312" w:cs="仿宋_GB2312"/>
          <w:color w:val="auto"/>
          <w:spacing w:val="0"/>
          <w:sz w:val="24"/>
          <w:szCs w:val="24"/>
          <w:lang w:val="en-US" w:eastAsia="zh-CN"/>
        </w:rPr>
        <w:t>单位</w:t>
      </w:r>
      <w:r>
        <w:rPr>
          <w:rFonts w:hint="default" w:ascii="仿宋_GB2312" w:hAnsi="仿宋_GB2312" w:eastAsia="仿宋_GB2312" w:cs="仿宋_GB2312"/>
          <w:color w:val="auto"/>
          <w:spacing w:val="0"/>
          <w:sz w:val="24"/>
          <w:szCs w:val="24"/>
          <w:lang w:val="en"/>
        </w:rPr>
        <w:t>对本申请书所填内容的真实性、合法性负责。</w:t>
      </w:r>
    </w:p>
    <w:p w14:paraId="119B784B">
      <w:pPr>
        <w:spacing w:line="360" w:lineRule="exact"/>
        <w:rPr>
          <w:rFonts w:hint="default" w:ascii="仿宋_GB2312" w:hAnsi="仿宋_GB2312" w:eastAsia="仿宋_GB2312" w:cs="仿宋_GB2312"/>
          <w:color w:val="auto"/>
          <w:spacing w:val="0"/>
          <w:sz w:val="24"/>
          <w:szCs w:val="24"/>
          <w:lang w:val="en"/>
        </w:rPr>
      </w:pPr>
      <w:r>
        <w:rPr>
          <w:rFonts w:hint="default" w:ascii="仿宋_GB2312" w:hAnsi="仿宋_GB2312" w:eastAsia="仿宋_GB2312" w:cs="仿宋_GB2312"/>
          <w:color w:val="auto"/>
          <w:spacing w:val="0"/>
          <w:sz w:val="24"/>
          <w:szCs w:val="24"/>
          <w:lang w:val="en"/>
        </w:rPr>
        <w:t>3.本申请书所有内容均为必填项，其中，“申请信用修复事项”可视情况单选或者多选。</w:t>
      </w:r>
    </w:p>
    <w:p w14:paraId="2E8D6ED4">
      <w:pPr>
        <w:pStyle w:val="11"/>
        <w:keepNext w:val="0"/>
        <w:keepLines w:val="0"/>
        <w:pageBreakBefore w:val="0"/>
        <w:numPr>
          <w:ilvl w:val="0"/>
          <w:numId w:val="0"/>
        </w:numPr>
        <w:kinsoku/>
        <w:wordWrap/>
        <w:overflowPunct/>
        <w:topLinePunct w:val="0"/>
        <w:autoSpaceDE/>
        <w:autoSpaceDN/>
        <w:bidi w:val="0"/>
        <w:spacing w:line="280" w:lineRule="exact"/>
        <w:jc w:val="left"/>
        <w:textAlignment w:val="auto"/>
        <w:rPr>
          <w:rFonts w:hint="default" w:ascii="仿宋_GB2312" w:hAnsi="仿宋_GB2312" w:eastAsia="仿宋_GB2312" w:cs="仿宋_GB2312"/>
          <w:snapToGrid w:val="0"/>
          <w:color w:val="auto"/>
          <w:spacing w:val="0"/>
          <w:kern w:val="0"/>
          <w:sz w:val="24"/>
          <w:szCs w:val="24"/>
          <w:lang w:val="en-US" w:eastAsia="zh-CN" w:bidi="ar-SA"/>
        </w:rPr>
      </w:pPr>
      <w:r>
        <w:rPr>
          <w:rFonts w:hint="default" w:ascii="仿宋_GB2312" w:hAnsi="仿宋_GB2312" w:eastAsia="仿宋_GB2312" w:cs="仿宋_GB2312"/>
          <w:color w:val="auto"/>
          <w:spacing w:val="0"/>
          <w:sz w:val="24"/>
          <w:szCs w:val="24"/>
          <w:lang w:val="en"/>
        </w:rPr>
        <w:t>4.“申请理由”应当详细说明履行法定义务、纠正</w:t>
      </w:r>
      <w:r>
        <w:rPr>
          <w:rFonts w:hint="eastAsia" w:ascii="仿宋_GB2312" w:hAnsi="仿宋_GB2312" w:eastAsia="仿宋_GB2312" w:cs="仿宋_GB2312"/>
          <w:color w:val="auto"/>
          <w:spacing w:val="0"/>
          <w:sz w:val="24"/>
          <w:szCs w:val="24"/>
          <w:lang w:val="en" w:eastAsia="zh-CN"/>
        </w:rPr>
        <w:t>失信</w:t>
      </w:r>
      <w:r>
        <w:rPr>
          <w:rFonts w:hint="default" w:ascii="仿宋_GB2312" w:hAnsi="仿宋_GB2312" w:eastAsia="仿宋_GB2312" w:cs="仿宋_GB2312"/>
          <w:color w:val="auto"/>
          <w:spacing w:val="0"/>
          <w:sz w:val="24"/>
          <w:szCs w:val="24"/>
          <w:lang w:val="en"/>
        </w:rPr>
        <w:t>行为、主动消除危害后果和不良影响的相关情况，如表格不够，可另附页。</w:t>
      </w: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DF06E2-4CAE-4406-99BE-1E012F11E5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4446D5A-A7D9-45A2-8350-DD40C2509BD2}"/>
  </w:font>
  <w:font w:name="仿宋_GB2312">
    <w:panose1 w:val="02010609030101010101"/>
    <w:charset w:val="86"/>
    <w:family w:val="modern"/>
    <w:pitch w:val="default"/>
    <w:sig w:usb0="00000001" w:usb1="080E0000" w:usb2="00000000" w:usb3="00000000" w:csb0="00040000" w:csb1="00000000"/>
    <w:embedRegular r:id="rId3" w:fontKey="{AE9B7BFC-3B8D-48E0-BB73-AAC921888E93}"/>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672A90BE-FCE9-4784-A25C-CFB9423C29DD}"/>
  </w:font>
  <w:font w:name="方正小标宋简体">
    <w:panose1 w:val="03000509000000000000"/>
    <w:charset w:val="86"/>
    <w:family w:val="script"/>
    <w:pitch w:val="default"/>
    <w:sig w:usb0="00000001" w:usb1="080E0000" w:usb2="00000000" w:usb3="00000000" w:csb0="00040000" w:csb1="00000000"/>
    <w:embedRegular r:id="rId5" w:fontKey="{F559F824-3D35-4438-B308-AF6796C0857A}"/>
  </w:font>
  <w:font w:name="楷体_GB2312">
    <w:panose1 w:val="02010609030101010101"/>
    <w:charset w:val="86"/>
    <w:family w:val="modern"/>
    <w:pitch w:val="default"/>
    <w:sig w:usb0="00000001" w:usb1="080E0000" w:usb2="00000000" w:usb3="00000000" w:csb0="00040000" w:csb1="00000000"/>
    <w:embedRegular r:id="rId6" w:fontKey="{D48407A7-4B39-4268-93E0-195E6397E899}"/>
  </w:font>
  <w:font w:name="方正小标宋_GBK">
    <w:panose1 w:val="02000000000000000000"/>
    <w:charset w:val="86"/>
    <w:family w:val="script"/>
    <w:pitch w:val="default"/>
    <w:sig w:usb0="A00002BF" w:usb1="38CF7CFA" w:usb2="00082016" w:usb3="00000000" w:csb0="00040001" w:csb1="00000000"/>
    <w:embedRegular r:id="rId7" w:fontKey="{ADFB1490-46C8-4277-9360-1CD9FB4C9A00}"/>
  </w:font>
  <w:font w:name="华文楷体">
    <w:panose1 w:val="02010600040101010101"/>
    <w:charset w:val="86"/>
    <w:family w:val="auto"/>
    <w:pitch w:val="default"/>
    <w:sig w:usb0="00000287" w:usb1="080F0000" w:usb2="00000000" w:usb3="00000000" w:csb0="0004009F" w:csb1="DFD70000"/>
    <w:embedRegular r:id="rId8" w:fontKey="{0875BA87-56E5-4D8A-87D8-6FC90E9664BD}"/>
  </w:font>
  <w:font w:name="等线">
    <w:panose1 w:val="02010600030101010101"/>
    <w:charset w:val="86"/>
    <w:family w:val="auto"/>
    <w:pitch w:val="default"/>
    <w:sig w:usb0="A00002BF" w:usb1="38CF7CFA" w:usb2="00000016" w:usb3="00000000" w:csb0="0004000F" w:csb1="00000000"/>
    <w:embedRegular r:id="rId9" w:fontKey="{3D499E1C-36D3-441C-A420-8185006DA5EC}"/>
  </w:font>
  <w:font w:name="楷体">
    <w:panose1 w:val="02010609060101010101"/>
    <w:charset w:val="86"/>
    <w:family w:val="modern"/>
    <w:pitch w:val="default"/>
    <w:sig w:usb0="800002BF" w:usb1="38CF7CFA" w:usb2="00000016" w:usb3="00000000" w:csb0="00040001" w:csb1="00000000"/>
    <w:embedRegular r:id="rId10" w:fontKey="{B1AF9D70-281C-4FF4-8436-2DEC3AA2D6E5}"/>
  </w:font>
  <w:font w:name="Wingdings 2">
    <w:panose1 w:val="05020102010507070707"/>
    <w:charset w:val="02"/>
    <w:family w:val="auto"/>
    <w:pitch w:val="default"/>
    <w:sig w:usb0="00000000" w:usb1="00000000" w:usb2="00000000" w:usb3="00000000" w:csb0="80000000" w:csb1="00000000"/>
    <w:embedRegular r:id="rId11" w:fontKey="{E66CA9A1-8497-42FC-BBC3-00F90CF26A63}"/>
  </w:font>
  <w:font w:name="WPSEMBED9">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YWJlZWI1MDM4MTg3YzY0NGM0ZmJlYzZkMDE0YzkifQ=="/>
  </w:docVars>
  <w:rsids>
    <w:rsidRoot w:val="00000000"/>
    <w:rsid w:val="000A0C36"/>
    <w:rsid w:val="08E74746"/>
    <w:rsid w:val="0A0E6CAF"/>
    <w:rsid w:val="0C264442"/>
    <w:rsid w:val="0EA84719"/>
    <w:rsid w:val="1743146A"/>
    <w:rsid w:val="1BA05BE1"/>
    <w:rsid w:val="21DA442B"/>
    <w:rsid w:val="242B7348"/>
    <w:rsid w:val="2ED56D13"/>
    <w:rsid w:val="36CB1AED"/>
    <w:rsid w:val="4759713A"/>
    <w:rsid w:val="4D966B30"/>
    <w:rsid w:val="516D1D7F"/>
    <w:rsid w:val="53464E7D"/>
    <w:rsid w:val="55AE268C"/>
    <w:rsid w:val="607F4AE0"/>
    <w:rsid w:val="62CD4D85"/>
    <w:rsid w:val="63992E1B"/>
    <w:rsid w:val="6DC66FF2"/>
    <w:rsid w:val="749C32A2"/>
    <w:rsid w:val="7C082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Times New Roman"/>
      <w:b/>
      <w:bCs/>
      <w:sz w:val="32"/>
      <w:szCs w:val="32"/>
    </w:rPr>
  </w:style>
  <w:style w:type="paragraph" w:styleId="3">
    <w:name w:val="Normal Indent"/>
    <w:basedOn w:val="1"/>
    <w:next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footnote text"/>
    <w:basedOn w:val="1"/>
    <w:qFormat/>
    <w:uiPriority w:val="0"/>
    <w:pPr>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无间隔1"/>
    <w:qFormat/>
    <w:uiPriority w:val="0"/>
    <w:pPr>
      <w:adjustRightInd w:val="0"/>
      <w:snapToGrid w:val="0"/>
      <w:ind w:firstLine="150" w:firstLineChars="150"/>
    </w:pPr>
    <w:rPr>
      <w:rFonts w:ascii="Tahoma" w:hAnsi="Tahoma" w:eastAsia="仿宋" w:cs="Times New Roman"/>
      <w:kern w:val="0"/>
      <w:sz w:val="18"/>
      <w:szCs w:val="22"/>
      <w:lang w:val="en-US" w:eastAsia="zh-CN" w:bidi="ar-SA"/>
    </w:rPr>
  </w:style>
  <w:style w:type="paragraph" w:customStyle="1" w:styleId="1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2138</Words>
  <Characters>2202</Characters>
  <Lines>0</Lines>
  <Paragraphs>0</Paragraphs>
  <TotalTime>32</TotalTime>
  <ScaleCrop>false</ScaleCrop>
  <LinksUpToDate>false</LinksUpToDate>
  <CharactersWithSpaces>2353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2024-02-06T04:11:00Z</dcterms:created>
  <dc:creator>Administrator</dc:creator>
  <cp:lastModifiedBy>longbow</cp:lastModifiedBy>
  <dcterms:modified xsi:type="dcterms:W3CDTF">2026-01-19T01:26:29Z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E7D6B4C81BD144768040B2D47F540BD1_13</vt:lpwstr>
  </property>
  <property fmtid="{D5CDD505-2E9C-101B-9397-08002B2CF9AE}" pid="4" name="KSOTemplateDocerSaveRecord">
    <vt:lpwstr>eyJoZGlkIjoiMTZmNTViNGRjMTY4Y2Q2ZmE5YTQxNDgyNGE4NTA3NTQiLCJ1c2VySWQiOiI3MTc5MDk5NzYifQ==</vt:lpwstr>
  </property>
</Properties>
</file>